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3B7B5" w14:textId="77777777" w:rsidR="00092763" w:rsidRDefault="00092763" w:rsidP="00F40F5D">
      <w:r w:rsidRPr="00772574">
        <w:rPr>
          <w:rFonts w:ascii="Calibri" w:eastAsia="Calibri" w:hAnsi="Calibri" w:cs="Calibri"/>
          <w:noProof/>
          <w:lang w:eastAsia="fr-FR"/>
        </w:rPr>
        <w:drawing>
          <wp:inline distT="0" distB="0" distL="0" distR="0" wp14:anchorId="1450F320" wp14:editId="008BCBB9">
            <wp:extent cx="2714400" cy="1530000"/>
            <wp:effectExtent l="0" t="0" r="0" b="0"/>
            <wp:docPr id="1" name="Image 1" descr="C:\Users\Louis\Desktop\Louis\Notes\Vacances\logo_anil_ad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uis\Desktop\Louis\Notes\Vacances\logo_anil_adi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400" cy="1530000"/>
                    </a:xfrm>
                    <a:prstGeom prst="rect">
                      <a:avLst/>
                    </a:prstGeom>
                    <a:noFill/>
                    <a:ln>
                      <a:noFill/>
                    </a:ln>
                  </pic:spPr>
                </pic:pic>
              </a:graphicData>
            </a:graphic>
          </wp:inline>
        </w:drawing>
      </w:r>
    </w:p>
    <w:p w14:paraId="389B88D3" w14:textId="77777777" w:rsidR="00092763" w:rsidRPr="00092763" w:rsidRDefault="00092763" w:rsidP="004C79D4">
      <w:pPr>
        <w:pBdr>
          <w:top w:val="single" w:sz="4" w:space="1" w:color="auto"/>
          <w:left w:val="single" w:sz="4" w:space="4" w:color="auto"/>
          <w:bottom w:val="single" w:sz="4" w:space="1" w:color="auto"/>
          <w:right w:val="single" w:sz="4" w:space="4" w:color="auto"/>
        </w:pBdr>
        <w:spacing w:after="0"/>
        <w:jc w:val="center"/>
        <w:rPr>
          <w:b/>
          <w:sz w:val="36"/>
          <w:szCs w:val="36"/>
        </w:rPr>
      </w:pPr>
      <w:r w:rsidRPr="00092763">
        <w:rPr>
          <w:b/>
          <w:sz w:val="36"/>
          <w:szCs w:val="36"/>
        </w:rPr>
        <w:t>Prêt de logement</w:t>
      </w:r>
    </w:p>
    <w:p w14:paraId="41DCDA0C" w14:textId="77777777" w:rsidR="00092763" w:rsidRPr="00092763" w:rsidRDefault="00092763" w:rsidP="004C79D4">
      <w:pPr>
        <w:pBdr>
          <w:top w:val="single" w:sz="4" w:space="1" w:color="auto"/>
          <w:left w:val="single" w:sz="4" w:space="4" w:color="auto"/>
          <w:bottom w:val="single" w:sz="4" w:space="1" w:color="auto"/>
          <w:right w:val="single" w:sz="4" w:space="4" w:color="auto"/>
        </w:pBdr>
        <w:spacing w:after="0"/>
        <w:jc w:val="center"/>
        <w:rPr>
          <w:b/>
          <w:sz w:val="32"/>
          <w:szCs w:val="32"/>
        </w:rPr>
      </w:pPr>
      <w:r w:rsidRPr="00092763">
        <w:rPr>
          <w:b/>
          <w:sz w:val="32"/>
          <w:szCs w:val="32"/>
        </w:rPr>
        <w:t>Clauses-types</w:t>
      </w:r>
    </w:p>
    <w:p w14:paraId="50A5DE91" w14:textId="77777777" w:rsidR="00092763" w:rsidRPr="00092763" w:rsidRDefault="00092763" w:rsidP="004C79D4">
      <w:pPr>
        <w:pBdr>
          <w:top w:val="single" w:sz="4" w:space="1" w:color="auto"/>
          <w:left w:val="single" w:sz="4" w:space="4" w:color="auto"/>
          <w:bottom w:val="single" w:sz="4" w:space="1" w:color="auto"/>
          <w:right w:val="single" w:sz="4" w:space="4" w:color="auto"/>
        </w:pBdr>
        <w:spacing w:after="0"/>
        <w:jc w:val="center"/>
        <w:rPr>
          <w:sz w:val="28"/>
          <w:szCs w:val="28"/>
        </w:rPr>
      </w:pPr>
      <w:r w:rsidRPr="00092763">
        <w:rPr>
          <w:sz w:val="28"/>
          <w:szCs w:val="28"/>
        </w:rPr>
        <w:t>(</w:t>
      </w:r>
      <w:proofErr w:type="gramStart"/>
      <w:r w:rsidRPr="00092763">
        <w:rPr>
          <w:sz w:val="28"/>
          <w:szCs w:val="28"/>
        </w:rPr>
        <w:t>mise</w:t>
      </w:r>
      <w:proofErr w:type="gramEnd"/>
      <w:r w:rsidRPr="00092763">
        <w:rPr>
          <w:sz w:val="28"/>
          <w:szCs w:val="28"/>
        </w:rPr>
        <w:t xml:space="preserve"> à disposition temporaire et à titre gratuit d’un logement à une association</w:t>
      </w:r>
    </w:p>
    <w:p w14:paraId="06584336" w14:textId="77777777" w:rsidR="00092763" w:rsidRPr="00092763" w:rsidRDefault="00092763" w:rsidP="004C79D4">
      <w:pPr>
        <w:pBdr>
          <w:top w:val="single" w:sz="4" w:space="1" w:color="auto"/>
          <w:left w:val="single" w:sz="4" w:space="4" w:color="auto"/>
          <w:bottom w:val="single" w:sz="4" w:space="1" w:color="auto"/>
          <w:right w:val="single" w:sz="4" w:space="4" w:color="auto"/>
        </w:pBdr>
        <w:spacing w:after="0"/>
        <w:jc w:val="center"/>
        <w:rPr>
          <w:sz w:val="28"/>
          <w:szCs w:val="28"/>
        </w:rPr>
      </w:pPr>
      <w:r w:rsidRPr="00092763">
        <w:rPr>
          <w:sz w:val="28"/>
          <w:szCs w:val="28"/>
        </w:rPr>
        <w:t>Objectif : hébergement des populations déplacées d’Ukraine bénéficiaires de la protection temporaire)</w:t>
      </w:r>
    </w:p>
    <w:p w14:paraId="03171CA1" w14:textId="77777777" w:rsidR="00092763" w:rsidRDefault="00092763" w:rsidP="00092763"/>
    <w:p w14:paraId="28B1EDD5" w14:textId="2132C885" w:rsidR="00092763" w:rsidRDefault="00092763" w:rsidP="004C79D4">
      <w:pPr>
        <w:shd w:val="clear" w:color="auto" w:fill="BFBFBF" w:themeFill="background1" w:themeFillShade="BF"/>
        <w:jc w:val="both"/>
      </w:pPr>
      <w:r>
        <w:t xml:space="preserve">Les Agences départementales d'information sur le logement (ADIL) apportent au public un conseil gratuit, neutre et personnalisé sur toutes les questions juridiques, financières et fiscales relatives au logement et leur proposent des solutions adaptées à leur </w:t>
      </w:r>
      <w:r w:rsidR="00A977E6">
        <w:t xml:space="preserve">situation </w:t>
      </w:r>
      <w:r>
        <w:t>personnel</w:t>
      </w:r>
      <w:r w:rsidR="00A977E6">
        <w:t>le</w:t>
      </w:r>
      <w:r>
        <w:t>.</w:t>
      </w:r>
      <w:r w:rsidR="004C79D4">
        <w:t xml:space="preserve"> </w:t>
      </w:r>
    </w:p>
    <w:p w14:paraId="4CFDD7B3" w14:textId="77777777" w:rsidR="004C79D4" w:rsidRDefault="004C79D4" w:rsidP="004C79D4">
      <w:pPr>
        <w:shd w:val="clear" w:color="auto" w:fill="BFBFBF" w:themeFill="background1" w:themeFillShade="BF"/>
        <w:jc w:val="both"/>
      </w:pPr>
      <w:r>
        <w:t xml:space="preserve">A ce titre, elles peuvent </w:t>
      </w:r>
      <w:r w:rsidRPr="004C79D4">
        <w:t>orienter les propriétaires de biens disponibles, s’ils souhaitent obtenir des informations sur les conditions de mise à disposition de leur logement.</w:t>
      </w:r>
    </w:p>
    <w:p w14:paraId="4148DE45" w14:textId="77777777" w:rsidR="00092763" w:rsidRDefault="00092763" w:rsidP="004C79D4">
      <w:pPr>
        <w:shd w:val="clear" w:color="auto" w:fill="BFBFBF" w:themeFill="background1" w:themeFillShade="BF"/>
        <w:jc w:val="both"/>
      </w:pPr>
      <w:r>
        <w:t xml:space="preserve">Lien pour contacter votre ADIL : </w:t>
      </w:r>
      <w:hyperlink r:id="rId7" w:history="1">
        <w:r w:rsidRPr="000E19F9">
          <w:rPr>
            <w:rStyle w:val="Lienhypertexte"/>
          </w:rPr>
          <w:t>www.anil.org</w:t>
        </w:r>
      </w:hyperlink>
    </w:p>
    <w:p w14:paraId="2383DAA7" w14:textId="77777777" w:rsidR="004C79D4" w:rsidRDefault="004C79D4" w:rsidP="00092763"/>
    <w:p w14:paraId="14680D7D" w14:textId="77777777" w:rsidR="00092763" w:rsidRDefault="00092763" w:rsidP="00092763">
      <w:r>
        <w:t xml:space="preserve">La présente </w:t>
      </w:r>
      <w:r w:rsidR="00432FE6">
        <w:t>C</w:t>
      </w:r>
      <w:r>
        <w:t>onvention est conclue entre les soussignés :</w:t>
      </w:r>
    </w:p>
    <w:p w14:paraId="76DA3F8F" w14:textId="77777777" w:rsidR="00BB256F" w:rsidRPr="00E82E19" w:rsidRDefault="00BB256F" w:rsidP="00E82E19">
      <w:pPr>
        <w:spacing w:after="0"/>
        <w:ind w:left="708"/>
        <w:rPr>
          <w:b/>
          <w:i/>
        </w:rPr>
      </w:pPr>
      <w:proofErr w:type="gramStart"/>
      <w:r w:rsidRPr="00E82E19">
        <w:rPr>
          <w:b/>
          <w:i/>
        </w:rPr>
        <w:t>option</w:t>
      </w:r>
      <w:proofErr w:type="gramEnd"/>
      <w:r w:rsidRPr="00E82E19">
        <w:rPr>
          <w:b/>
          <w:i/>
        </w:rPr>
        <w:t xml:space="preserve"> 1 : </w:t>
      </w:r>
      <w:r w:rsidR="00CA5C53" w:rsidRPr="00CA5C53">
        <w:rPr>
          <w:b/>
          <w:i/>
        </w:rPr>
        <w:t>P</w:t>
      </w:r>
      <w:r w:rsidRPr="00E82E19">
        <w:rPr>
          <w:b/>
          <w:i/>
        </w:rPr>
        <w:t>r</w:t>
      </w:r>
      <w:r w:rsidR="00CA5C53" w:rsidRPr="00CA5C53">
        <w:rPr>
          <w:b/>
          <w:i/>
        </w:rPr>
        <w:t>êteur p</w:t>
      </w:r>
      <w:r w:rsidRPr="00E82E19">
        <w:rPr>
          <w:b/>
          <w:i/>
        </w:rPr>
        <w:t xml:space="preserve">ersonne morale </w:t>
      </w:r>
    </w:p>
    <w:p w14:paraId="2DC55845" w14:textId="77777777" w:rsidR="00BB256F" w:rsidRDefault="00BB256F" w:rsidP="00BB256F">
      <w:pPr>
        <w:spacing w:after="0"/>
      </w:pPr>
      <w:r>
        <w:t>Dénomination : …</w:t>
      </w:r>
    </w:p>
    <w:p w14:paraId="06D82AB5" w14:textId="77777777" w:rsidR="00BB256F" w:rsidRDefault="00BB256F" w:rsidP="00BB256F">
      <w:pPr>
        <w:spacing w:after="0"/>
      </w:pPr>
      <w:r>
        <w:t xml:space="preserve">Représentée par : … </w:t>
      </w:r>
    </w:p>
    <w:p w14:paraId="2DEB1ADA" w14:textId="77777777" w:rsidR="00BB256F" w:rsidRDefault="00BB256F" w:rsidP="00BB256F">
      <w:pPr>
        <w:spacing w:after="0"/>
      </w:pPr>
      <w:r>
        <w:t xml:space="preserve">Siège social : … </w:t>
      </w:r>
    </w:p>
    <w:p w14:paraId="2F71E068" w14:textId="77777777" w:rsidR="00BB256F" w:rsidRDefault="00BB256F" w:rsidP="00BB256F">
      <w:pPr>
        <w:spacing w:after="0"/>
      </w:pPr>
      <w:r>
        <w:t>Numéro SIRET : …</w:t>
      </w:r>
    </w:p>
    <w:p w14:paraId="3EBACD00" w14:textId="77777777" w:rsidR="00BB256F" w:rsidRDefault="00BB256F" w:rsidP="00BB256F">
      <w:pPr>
        <w:spacing w:after="0"/>
      </w:pPr>
      <w:r>
        <w:t xml:space="preserve">Nom et prénom de la personne référente pour le suivi de la convention : </w:t>
      </w:r>
    </w:p>
    <w:p w14:paraId="1F573CF6" w14:textId="77777777" w:rsidR="00BB256F" w:rsidRDefault="00BB256F" w:rsidP="00BB256F">
      <w:pPr>
        <w:spacing w:after="0"/>
      </w:pPr>
      <w:r>
        <w:t>Adresse électronique du référent :</w:t>
      </w:r>
    </w:p>
    <w:p w14:paraId="70CA798A" w14:textId="77777777" w:rsidR="00BB256F" w:rsidRDefault="00BB256F" w:rsidP="00BB256F">
      <w:pPr>
        <w:spacing w:after="0"/>
      </w:pPr>
      <w:r>
        <w:t>Coordonnées téléphoniques du référent :</w:t>
      </w:r>
    </w:p>
    <w:p w14:paraId="22A58A9C" w14:textId="77777777" w:rsidR="00CA5C53" w:rsidRDefault="00CA5C53" w:rsidP="00CA5C53">
      <w:pPr>
        <w:spacing w:after="0"/>
      </w:pPr>
      <w:proofErr w:type="gramStart"/>
      <w:r w:rsidRPr="00092763">
        <w:rPr>
          <w:b/>
        </w:rPr>
        <w:t>ci</w:t>
      </w:r>
      <w:proofErr w:type="gramEnd"/>
      <w:r w:rsidRPr="00092763">
        <w:rPr>
          <w:b/>
        </w:rPr>
        <w:t>-après déno</w:t>
      </w:r>
      <w:r>
        <w:rPr>
          <w:b/>
        </w:rPr>
        <w:t>mmé (es) « Le Prêteur », en sa</w:t>
      </w:r>
      <w:r w:rsidRPr="00092763">
        <w:rPr>
          <w:b/>
        </w:rPr>
        <w:t xml:space="preserve"> qualité de propriétaire des locaux mis à disposition</w:t>
      </w:r>
      <w:r>
        <w:t xml:space="preserve"> </w:t>
      </w:r>
    </w:p>
    <w:p w14:paraId="43C356AB" w14:textId="77777777" w:rsidR="00BB256F" w:rsidRDefault="00BB256F" w:rsidP="00BB256F">
      <w:pPr>
        <w:spacing w:after="0"/>
      </w:pPr>
      <w:r>
        <w:t xml:space="preserve">     </w:t>
      </w:r>
    </w:p>
    <w:p w14:paraId="37E0A95A" w14:textId="0AEC8248" w:rsidR="00BB256F" w:rsidRPr="00E82E19" w:rsidRDefault="00F40F5D" w:rsidP="00E82E19">
      <w:pPr>
        <w:spacing w:after="0"/>
        <w:ind w:left="708"/>
        <w:rPr>
          <w:b/>
          <w:i/>
        </w:rPr>
      </w:pPr>
      <w:proofErr w:type="gramStart"/>
      <w:r>
        <w:rPr>
          <w:b/>
          <w:i/>
        </w:rPr>
        <w:t>o</w:t>
      </w:r>
      <w:r w:rsidR="00BB256F" w:rsidRPr="00E82E19">
        <w:rPr>
          <w:b/>
          <w:i/>
        </w:rPr>
        <w:t>ption</w:t>
      </w:r>
      <w:proofErr w:type="gramEnd"/>
      <w:r w:rsidR="00BB256F" w:rsidRPr="00E82E19">
        <w:rPr>
          <w:b/>
          <w:i/>
        </w:rPr>
        <w:t xml:space="preserve"> 2 : Pr</w:t>
      </w:r>
      <w:r w:rsidR="00CA5C53" w:rsidRPr="00CA5C53">
        <w:rPr>
          <w:b/>
          <w:i/>
        </w:rPr>
        <w:t>êteur p</w:t>
      </w:r>
      <w:r w:rsidR="00BB256F" w:rsidRPr="00E82E19">
        <w:rPr>
          <w:b/>
          <w:i/>
        </w:rPr>
        <w:t xml:space="preserve">ersonne physique  </w:t>
      </w:r>
    </w:p>
    <w:p w14:paraId="40CDA342" w14:textId="77777777" w:rsidR="00092763" w:rsidRDefault="00546440" w:rsidP="00092763">
      <w:pPr>
        <w:spacing w:after="0"/>
      </w:pPr>
      <w:r>
        <w:t>Monsieur / Madame …</w:t>
      </w:r>
    </w:p>
    <w:p w14:paraId="2BFCF258" w14:textId="77777777" w:rsidR="00092763" w:rsidRDefault="00546440" w:rsidP="00092763">
      <w:pPr>
        <w:spacing w:after="0"/>
      </w:pPr>
      <w:r>
        <w:t xml:space="preserve">Domicilié(es) </w:t>
      </w:r>
      <w:r w:rsidR="00CA5C53">
        <w:t xml:space="preserve">au </w:t>
      </w:r>
      <w:r>
        <w:t>…</w:t>
      </w:r>
    </w:p>
    <w:p w14:paraId="21E9EBDE" w14:textId="77777777" w:rsidR="00092763" w:rsidRDefault="00092763" w:rsidP="00092763">
      <w:pPr>
        <w:spacing w:after="0"/>
      </w:pPr>
      <w:r>
        <w:t>Adresse électronique :</w:t>
      </w:r>
    </w:p>
    <w:p w14:paraId="260A6B95" w14:textId="77777777" w:rsidR="00092763" w:rsidRDefault="00092763" w:rsidP="00092763">
      <w:pPr>
        <w:spacing w:after="0"/>
      </w:pPr>
      <w:r>
        <w:lastRenderedPageBreak/>
        <w:t xml:space="preserve">Coordonnées téléphoniques :                                                                                                                                </w:t>
      </w:r>
      <w:r w:rsidRPr="00092763">
        <w:rPr>
          <w:b/>
        </w:rPr>
        <w:t>ci-après déno</w:t>
      </w:r>
      <w:r w:rsidR="004C79D4">
        <w:rPr>
          <w:b/>
        </w:rPr>
        <w:t>mmé (es) « Le Prêteur », en sa</w:t>
      </w:r>
      <w:r w:rsidRPr="00092763">
        <w:rPr>
          <w:b/>
        </w:rPr>
        <w:t xml:space="preserve"> qualité de propriétaire des locaux mis à disposition</w:t>
      </w:r>
      <w:r>
        <w:t xml:space="preserve"> </w:t>
      </w:r>
    </w:p>
    <w:p w14:paraId="78CDF4FD" w14:textId="77777777" w:rsidR="00546440" w:rsidRPr="00546440" w:rsidRDefault="00546440" w:rsidP="00092763">
      <w:pPr>
        <w:rPr>
          <w:sz w:val="12"/>
          <w:szCs w:val="12"/>
        </w:rPr>
      </w:pPr>
    </w:p>
    <w:p w14:paraId="103C8127" w14:textId="77777777" w:rsidR="00092763" w:rsidRDefault="00546440" w:rsidP="00092763">
      <w:r>
        <w:t>Et</w:t>
      </w:r>
    </w:p>
    <w:p w14:paraId="7C3376BA" w14:textId="77777777" w:rsidR="00092763" w:rsidRDefault="00092763" w:rsidP="00092763">
      <w:pPr>
        <w:spacing w:after="0"/>
      </w:pPr>
      <w:r>
        <w:t>L’Association …</w:t>
      </w:r>
    </w:p>
    <w:p w14:paraId="5D5EBB4C" w14:textId="77777777" w:rsidR="00092763" w:rsidRDefault="00546440" w:rsidP="00092763">
      <w:pPr>
        <w:spacing w:after="0"/>
      </w:pPr>
      <w:r>
        <w:t xml:space="preserve">Représentée par : … </w:t>
      </w:r>
    </w:p>
    <w:p w14:paraId="16444B06" w14:textId="77777777" w:rsidR="00092763" w:rsidRDefault="00092763" w:rsidP="00092763">
      <w:pPr>
        <w:spacing w:after="0"/>
      </w:pPr>
      <w:r>
        <w:t xml:space="preserve">Siège social : … </w:t>
      </w:r>
    </w:p>
    <w:p w14:paraId="54FED4AF" w14:textId="77777777" w:rsidR="00092763" w:rsidRDefault="00092763" w:rsidP="00092763">
      <w:pPr>
        <w:spacing w:after="0"/>
      </w:pPr>
      <w:r>
        <w:t>Numéro SIRET : …</w:t>
      </w:r>
    </w:p>
    <w:p w14:paraId="4F321D8F" w14:textId="77777777" w:rsidR="00092763" w:rsidRDefault="00092763" w:rsidP="00092763">
      <w:pPr>
        <w:spacing w:after="0"/>
      </w:pPr>
      <w:r>
        <w:t xml:space="preserve">Nom et prénom de la personne référente pour le suivi de la convention : </w:t>
      </w:r>
    </w:p>
    <w:p w14:paraId="50A4C493" w14:textId="77777777" w:rsidR="00092763" w:rsidRDefault="00092763" w:rsidP="00092763">
      <w:pPr>
        <w:spacing w:after="0"/>
      </w:pPr>
      <w:r>
        <w:t>Adresse électronique du référent :</w:t>
      </w:r>
    </w:p>
    <w:p w14:paraId="5C161C22" w14:textId="77777777" w:rsidR="00092763" w:rsidRDefault="00092763" w:rsidP="00092763">
      <w:pPr>
        <w:spacing w:after="0"/>
      </w:pPr>
      <w:r>
        <w:t xml:space="preserve">Coordonnées téléphoniques du référent :                                                                                                                                                                                                                                                                </w:t>
      </w:r>
    </w:p>
    <w:p w14:paraId="5742314C" w14:textId="77777777" w:rsidR="00092763" w:rsidRPr="00092763" w:rsidRDefault="00092763" w:rsidP="00092763">
      <w:pPr>
        <w:spacing w:after="0"/>
        <w:rPr>
          <w:b/>
        </w:rPr>
      </w:pPr>
      <w:proofErr w:type="gramStart"/>
      <w:r w:rsidRPr="00092763">
        <w:rPr>
          <w:b/>
        </w:rPr>
        <w:t>ci</w:t>
      </w:r>
      <w:proofErr w:type="gramEnd"/>
      <w:r w:rsidRPr="00092763">
        <w:rPr>
          <w:b/>
        </w:rPr>
        <w:t>-après dénommé(es) « L’Emprunteur »,</w:t>
      </w:r>
    </w:p>
    <w:p w14:paraId="216A0E7F" w14:textId="77777777" w:rsidR="00CA5C53" w:rsidRDefault="00CA5C53" w:rsidP="00092763">
      <w:pPr>
        <w:rPr>
          <w:b/>
        </w:rPr>
      </w:pPr>
    </w:p>
    <w:p w14:paraId="7CBAE876" w14:textId="77777777" w:rsidR="00092763" w:rsidRPr="00092763" w:rsidRDefault="00092763" w:rsidP="00092763">
      <w:pPr>
        <w:rPr>
          <w:b/>
        </w:rPr>
      </w:pPr>
      <w:r w:rsidRPr="00092763">
        <w:rPr>
          <w:b/>
        </w:rPr>
        <w:t xml:space="preserve">Il est préalablement exposé ce qui suit :                 </w:t>
      </w:r>
    </w:p>
    <w:p w14:paraId="2974FE44" w14:textId="77777777" w:rsidR="00092763" w:rsidRDefault="00092763" w:rsidP="00092763">
      <w:pPr>
        <w:jc w:val="both"/>
      </w:pPr>
      <w:r>
        <w:t>Dans le contexte de l’offensive militaire menée par la Russie en Ukraine depuis le 24 février 2022, les populations ukrainiennes ou résidant</w:t>
      </w:r>
      <w:r w:rsidR="00546440">
        <w:t xml:space="preserve">es en Ukraine ont pu </w:t>
      </w:r>
      <w:r>
        <w:t xml:space="preserve">fuir leur pays. Afin d’assurer leur accueil et leur hébergement, un dispositif exceptionnel de protection temporaire a été autorisé par la décision du Conseil de l’Union européenne du 4 mars 2022. </w:t>
      </w:r>
    </w:p>
    <w:p w14:paraId="084B32E0" w14:textId="3505FF46" w:rsidR="00092763" w:rsidRPr="00546440" w:rsidRDefault="00092763" w:rsidP="00092763">
      <w:pPr>
        <w:jc w:val="both"/>
      </w:pPr>
      <w:r>
        <w:t>La présente convention s’inscrit dans le cadre du dispositif déployé par les pouvoirs publics français, visant à faciliter la mise à disposition à titre gratuit de logements, au bénéfice, des populations       déplacées d’Ukraine</w:t>
      </w:r>
      <w:r w:rsidR="00E030F8">
        <w:t xml:space="preserve"> arrivant sur le territoire français</w:t>
      </w:r>
      <w:r w:rsidR="00150E23">
        <w:t>,</w:t>
      </w:r>
      <w:r>
        <w:t xml:space="preserve"> bénéficiaires de la protection temporaire</w:t>
      </w:r>
      <w:r w:rsidR="00D31732">
        <w:t xml:space="preserve"> (</w:t>
      </w:r>
      <w:r w:rsidR="00546440">
        <w:t>ci-après dénommé</w:t>
      </w:r>
      <w:r w:rsidR="00546440" w:rsidRPr="00546440">
        <w:t>es « les ménages bénéficiaires »</w:t>
      </w:r>
      <w:r w:rsidR="00D31732">
        <w:t>)</w:t>
      </w:r>
      <w:r w:rsidRPr="00546440">
        <w:t xml:space="preserve">. </w:t>
      </w:r>
    </w:p>
    <w:p w14:paraId="47EB6961" w14:textId="77777777" w:rsidR="00092763" w:rsidRPr="00546440" w:rsidRDefault="00092763" w:rsidP="00092763">
      <w:pPr>
        <w:rPr>
          <w:b/>
        </w:rPr>
      </w:pPr>
      <w:r w:rsidRPr="00546440">
        <w:rPr>
          <w:b/>
        </w:rPr>
        <w:t>Il est donc convenu ce qui suit :</w:t>
      </w:r>
    </w:p>
    <w:p w14:paraId="2D369C4F" w14:textId="77777777" w:rsidR="00092763" w:rsidRPr="00092763" w:rsidRDefault="00092763" w:rsidP="00092763">
      <w:pPr>
        <w:rPr>
          <w:b/>
        </w:rPr>
      </w:pPr>
      <w:r w:rsidRPr="00092763">
        <w:rPr>
          <w:b/>
        </w:rPr>
        <w:t>Article 1 : Nature et régime juridique de la convention</w:t>
      </w:r>
    </w:p>
    <w:p w14:paraId="23175606" w14:textId="3EACC743" w:rsidR="00092763" w:rsidRDefault="00092763" w:rsidP="00546440">
      <w:pPr>
        <w:jc w:val="both"/>
      </w:pPr>
      <w:r>
        <w:t>La présente convention est justifiée par la situation exceptionnelle et inédite</w:t>
      </w:r>
      <w:r w:rsidR="00E030F8">
        <w:t xml:space="preserve"> susvisée</w:t>
      </w:r>
      <w:r w:rsidR="00546440">
        <w:t xml:space="preserve">, </w:t>
      </w:r>
      <w:r>
        <w:t>encadrée par                          l’instruction</w:t>
      </w:r>
      <w:r w:rsidR="00546440">
        <w:t xml:space="preserve"> </w:t>
      </w:r>
      <w:r w:rsidR="00546440" w:rsidRPr="00546440">
        <w:t>NOR: INTV2208085J</w:t>
      </w:r>
      <w:r>
        <w:t xml:space="preserve"> du 10 mars 2022</w:t>
      </w:r>
      <w:r w:rsidR="00546440">
        <w:t xml:space="preserve"> relative à la mise en œuvre de la décision du Conseil de l'Union européenne du 4 mars 2022</w:t>
      </w:r>
      <w:r>
        <w:t xml:space="preserve">. </w:t>
      </w:r>
    </w:p>
    <w:p w14:paraId="514BD70E" w14:textId="3076D7FB" w:rsidR="00092763" w:rsidRDefault="00092763" w:rsidP="00546440">
      <w:pPr>
        <w:jc w:val="both"/>
      </w:pPr>
      <w:r>
        <w:t>Elle consiste en un prêt à usage</w:t>
      </w:r>
      <w:r w:rsidR="00A84E9A">
        <w:t>,</w:t>
      </w:r>
      <w:r>
        <w:t xml:space="preserve"> régi</w:t>
      </w:r>
      <w:r w:rsidR="00E030F8">
        <w:t xml:space="preserve"> exclusivement</w:t>
      </w:r>
      <w:r>
        <w:t xml:space="preserve"> par les dispositions prévues aux articles 1875 et suivants du Code civil</w:t>
      </w:r>
      <w:r w:rsidR="00E030F8">
        <w:t xml:space="preserve"> et par les termes de la présente Convention</w:t>
      </w:r>
      <w:r>
        <w:t xml:space="preserve">. Les Parties </w:t>
      </w:r>
      <w:r w:rsidR="00E030F8">
        <w:t>mesurent</w:t>
      </w:r>
      <w:r>
        <w:t xml:space="preserve"> pleinement que cette convention n’est pas un bail </w:t>
      </w:r>
      <w:r w:rsidR="00E030F8">
        <w:t xml:space="preserve">d’habitation </w:t>
      </w:r>
      <w:r>
        <w:t>et n</w:t>
      </w:r>
      <w:r w:rsidR="00E030F8">
        <w:t xml:space="preserve">’est pas soumis à la loi </w:t>
      </w:r>
      <w:r w:rsidR="00E030F8" w:rsidRPr="00F40F5D">
        <w:rPr>
          <w:bCs/>
        </w:rPr>
        <w:t>° 89-462 du 6 juillet 1989 tendant à améliorer les rapports locatifs</w:t>
      </w:r>
      <w:r w:rsidR="00E030F8">
        <w:rPr>
          <w:b/>
          <w:bCs/>
        </w:rPr>
        <w:t> </w:t>
      </w:r>
      <w:r w:rsidR="00E030F8" w:rsidRPr="00F40F5D">
        <w:rPr>
          <w:bCs/>
        </w:rPr>
        <w:t>;</w:t>
      </w:r>
      <w:r w:rsidR="00A84E9A">
        <w:rPr>
          <w:bCs/>
        </w:rPr>
        <w:t xml:space="preserve"> Ce Prêt</w:t>
      </w:r>
      <w:r w:rsidR="00E030F8" w:rsidRPr="00F40F5D">
        <w:rPr>
          <w:bCs/>
        </w:rPr>
        <w:t xml:space="preserve"> </w:t>
      </w:r>
      <w:r>
        <w:t xml:space="preserve">a pour seul et unique objet de permettre </w:t>
      </w:r>
      <w:r w:rsidR="00E030F8">
        <w:t xml:space="preserve">à l’Emprunteur </w:t>
      </w:r>
      <w:r>
        <w:t>d’</w:t>
      </w:r>
      <w:r w:rsidR="00E030F8">
        <w:t xml:space="preserve">organiser l’hébergement </w:t>
      </w:r>
      <w:r>
        <w:t>temporaire</w:t>
      </w:r>
      <w:r w:rsidR="00E030F8">
        <w:t>,</w:t>
      </w:r>
      <w:r w:rsidR="004C79D4">
        <w:t xml:space="preserve"> dans le logement appartenant au Prêteur</w:t>
      </w:r>
      <w:r w:rsidR="00E030F8">
        <w:t>,</w:t>
      </w:r>
      <w:r w:rsidR="004C79D4">
        <w:t xml:space="preserve"> </w:t>
      </w:r>
      <w:r w:rsidR="00E030F8">
        <w:t>de</w:t>
      </w:r>
      <w:r>
        <w:t xml:space="preserve"> ménages bénéficiaires</w:t>
      </w:r>
      <w:r w:rsidR="00A84E9A">
        <w:t xml:space="preserve"> de la protection temporaire</w:t>
      </w:r>
      <w:r>
        <w:t>.</w:t>
      </w:r>
    </w:p>
    <w:p w14:paraId="65861ABC" w14:textId="77777777" w:rsidR="00057C4C" w:rsidRDefault="00092763" w:rsidP="00546440">
      <w:pPr>
        <w:jc w:val="both"/>
      </w:pPr>
      <w:r>
        <w:t>Cette convention est conclue intuitu personae entre les parties et ne pourra, ni être cédée, ni être transmise</w:t>
      </w:r>
      <w:r w:rsidR="00546440">
        <w:t xml:space="preserve">. </w:t>
      </w:r>
    </w:p>
    <w:p w14:paraId="64BC98A7" w14:textId="06A25C33" w:rsidR="00092763" w:rsidRDefault="00057C4C" w:rsidP="00546440">
      <w:pPr>
        <w:jc w:val="both"/>
      </w:pPr>
      <w:r>
        <w:t xml:space="preserve">La mise à disposition du bien au bénéfice des ménages bénéficiaires devra fait l’objet de l’accord préalable et écrit du Prêteur et être conforme au modèle de </w:t>
      </w:r>
      <w:r w:rsidR="00E030F8">
        <w:t xml:space="preserve">Contrat d’accueil </w:t>
      </w:r>
      <w:r>
        <w:t xml:space="preserve">joint en annexe 1 (cf. annexe 1).  </w:t>
      </w:r>
    </w:p>
    <w:p w14:paraId="1DB7BB9D" w14:textId="77777777" w:rsidR="00F40F5D" w:rsidRDefault="00F40F5D" w:rsidP="00546440">
      <w:pPr>
        <w:jc w:val="both"/>
      </w:pPr>
    </w:p>
    <w:p w14:paraId="32393043" w14:textId="77777777" w:rsidR="00092763" w:rsidRPr="00092763" w:rsidRDefault="00092763" w:rsidP="00546440">
      <w:pPr>
        <w:jc w:val="both"/>
        <w:rPr>
          <w:b/>
        </w:rPr>
      </w:pPr>
      <w:r w:rsidRPr="00092763">
        <w:rPr>
          <w:b/>
        </w:rPr>
        <w:lastRenderedPageBreak/>
        <w:t>Article 2 : Objet de la convention</w:t>
      </w:r>
    </w:p>
    <w:p w14:paraId="56FD3BE7" w14:textId="77777777" w:rsidR="00092763" w:rsidRPr="00057C4C" w:rsidRDefault="00092763" w:rsidP="00546440">
      <w:pPr>
        <w:jc w:val="both"/>
        <w:rPr>
          <w:i/>
        </w:rPr>
      </w:pPr>
      <w:r>
        <w:t xml:space="preserve">Localisation du logement </w:t>
      </w:r>
      <w:r w:rsidR="00057C4C">
        <w:t xml:space="preserve">objet de la convention </w:t>
      </w:r>
      <w:r>
        <w:t xml:space="preserve">: ... </w:t>
      </w:r>
      <w:r w:rsidRPr="00057C4C">
        <w:rPr>
          <w:i/>
        </w:rPr>
        <w:t xml:space="preserve">[adresse / bâtiment / étage / porte, etc.] </w:t>
      </w:r>
    </w:p>
    <w:p w14:paraId="4BEFE449" w14:textId="77777777" w:rsidR="00092763" w:rsidRDefault="00092763" w:rsidP="00546440">
      <w:pPr>
        <w:ind w:left="708"/>
        <w:jc w:val="both"/>
      </w:pPr>
      <w:r>
        <w:t>●</w:t>
      </w:r>
      <w:r>
        <w:tab/>
        <w:t>surface habitable : … m</w:t>
      </w:r>
      <w:r w:rsidRPr="00092763">
        <w:rPr>
          <w:vertAlign w:val="superscript"/>
        </w:rPr>
        <w:t xml:space="preserve">2 </w:t>
      </w:r>
    </w:p>
    <w:p w14:paraId="4D15966A" w14:textId="77777777" w:rsidR="00092763" w:rsidRDefault="00092763" w:rsidP="00546440">
      <w:pPr>
        <w:ind w:left="708"/>
        <w:jc w:val="both"/>
      </w:pPr>
      <w:r>
        <w:t>●</w:t>
      </w:r>
      <w:r>
        <w:tab/>
        <w:t>nombre de pièces principales : ...</w:t>
      </w:r>
    </w:p>
    <w:p w14:paraId="50384ECD" w14:textId="77777777" w:rsidR="00092763" w:rsidRDefault="00092763" w:rsidP="00546440">
      <w:pPr>
        <w:ind w:left="708"/>
        <w:jc w:val="both"/>
      </w:pPr>
      <w:r>
        <w:t>●</w:t>
      </w:r>
      <w:r>
        <w:tab/>
        <w:t xml:space="preserve">le cas échéant, autres parties du logement : </w:t>
      </w:r>
      <w:r w:rsidRPr="00092763">
        <w:rPr>
          <w:i/>
        </w:rPr>
        <w:t xml:space="preserve">… [exemples : grenier, comble aménagé ou non, terrasse, balcon, loggia, jardin, etc.] </w:t>
      </w:r>
      <w:r>
        <w:t>;</w:t>
      </w:r>
    </w:p>
    <w:p w14:paraId="1B33F6B3" w14:textId="77777777" w:rsidR="00092763" w:rsidRDefault="00092763" w:rsidP="00546440">
      <w:pPr>
        <w:ind w:left="708"/>
        <w:jc w:val="both"/>
      </w:pPr>
      <w:r>
        <w:t>●</w:t>
      </w:r>
      <w:r>
        <w:tab/>
        <w:t xml:space="preserve">le cas échéant, éléments d'équipements du logement : ... </w:t>
      </w:r>
      <w:r w:rsidRPr="00092763">
        <w:rPr>
          <w:i/>
        </w:rPr>
        <w:t>[exemples : cuisine équipée, détail des installations sanitaires, etc.]</w:t>
      </w:r>
      <w:r>
        <w:t xml:space="preserve"> ;</w:t>
      </w:r>
    </w:p>
    <w:p w14:paraId="338BFDE8" w14:textId="77777777" w:rsidR="00092763" w:rsidRDefault="00092763" w:rsidP="00546440">
      <w:pPr>
        <w:ind w:left="708"/>
        <w:jc w:val="both"/>
      </w:pPr>
      <w:r>
        <w:t>●</w:t>
      </w:r>
      <w:r>
        <w:tab/>
        <w:t xml:space="preserve">le cas échéant, désignation des locaux et équipements accessoires de l'immeuble à usage privatif du locataire : ... </w:t>
      </w:r>
      <w:r w:rsidRPr="00092763">
        <w:rPr>
          <w:i/>
        </w:rPr>
        <w:t>[exemples : cave, parking, garage, etc.]</w:t>
      </w:r>
      <w:r>
        <w:t xml:space="preserve"> ;</w:t>
      </w:r>
    </w:p>
    <w:p w14:paraId="1C986EB2" w14:textId="77777777" w:rsidR="00092763" w:rsidRDefault="00057C4C" w:rsidP="00546440">
      <w:pPr>
        <w:ind w:left="708"/>
        <w:jc w:val="both"/>
      </w:pPr>
      <w:r>
        <w:t>●</w:t>
      </w:r>
      <w:r>
        <w:tab/>
        <w:t>le cas échéant, é</w:t>
      </w:r>
      <w:r w:rsidR="00092763">
        <w:t xml:space="preserve">numération des locaux, parties, équipements et accessoires de l'immeuble à usage commun : … </w:t>
      </w:r>
      <w:r w:rsidR="00092763" w:rsidRPr="00092763">
        <w:rPr>
          <w:i/>
        </w:rPr>
        <w:t>[exemples : Garage à vélo, ascenseur, espaces verts, aires et équipements de jeux, laverie, local poubelle, gardiennage, autres prestations et services collectifs, etc.]</w:t>
      </w:r>
      <w:r w:rsidR="00092763">
        <w:t>.</w:t>
      </w:r>
    </w:p>
    <w:p w14:paraId="1EDB6C19" w14:textId="77777777" w:rsidR="00092763" w:rsidRDefault="004C79D4" w:rsidP="00546440">
      <w:pPr>
        <w:jc w:val="both"/>
      </w:pPr>
      <w:r>
        <w:t>Les lieux sont prêtés pour</w:t>
      </w:r>
      <w:r w:rsidR="00092763">
        <w:t xml:space="preserve"> un usage exclusif d’habitation.</w:t>
      </w:r>
    </w:p>
    <w:p w14:paraId="55EC7155" w14:textId="715EBADA" w:rsidR="00E030F8" w:rsidRPr="00F40F5D" w:rsidRDefault="00E030F8" w:rsidP="00546440">
      <w:pPr>
        <w:jc w:val="both"/>
        <w:rPr>
          <w:b/>
        </w:rPr>
      </w:pPr>
      <w:r w:rsidRPr="00F40F5D">
        <w:rPr>
          <w:b/>
        </w:rPr>
        <w:t xml:space="preserve">Article 3 : Réalisation d’états des lieux </w:t>
      </w:r>
    </w:p>
    <w:p w14:paraId="62CEAEDB" w14:textId="0AE8C98A" w:rsidR="00092763" w:rsidRPr="00F40F5D" w:rsidRDefault="00E030F8" w:rsidP="00546440">
      <w:pPr>
        <w:jc w:val="both"/>
      </w:pPr>
      <w:r w:rsidRPr="00F40F5D">
        <w:t>Lors de la remise d</w:t>
      </w:r>
      <w:r w:rsidR="00A4665F">
        <w:t>e</w:t>
      </w:r>
      <w:r w:rsidRPr="00F40F5D">
        <w:t xml:space="preserve">s clés, </w:t>
      </w:r>
      <w:r w:rsidR="00092763" w:rsidRPr="00F40F5D">
        <w:t xml:space="preserve">un état des lieux </w:t>
      </w:r>
      <w:r w:rsidRPr="00F40F5D">
        <w:t xml:space="preserve">est établi contradictoirement par les parties et annexé à la présente Convention. </w:t>
      </w:r>
      <w:r w:rsidR="00092763" w:rsidRPr="00F40F5D">
        <w:t>À défaut d’état des lieux, l’Emprunteur est présumé les avoir reçus en bon état et devra les rendre tels, sauf la preuve contraire.</w:t>
      </w:r>
    </w:p>
    <w:p w14:paraId="2E16F51B" w14:textId="29E17F52" w:rsidR="00092763" w:rsidRDefault="00092763" w:rsidP="00546440">
      <w:pPr>
        <w:jc w:val="both"/>
      </w:pPr>
      <w:r w:rsidRPr="00F40F5D">
        <w:t>L’Emprunteur s’engage à rendre le logement, selon les modalités convenues par la présente.</w:t>
      </w:r>
    </w:p>
    <w:p w14:paraId="78E3E9F4" w14:textId="0EADB042" w:rsidR="00E030F8" w:rsidRDefault="00A4665F" w:rsidP="00546440">
      <w:pPr>
        <w:jc w:val="both"/>
      </w:pPr>
      <w:r>
        <w:t xml:space="preserve">À la fin de la Convention, les parties devront réaliser un état des lieux de sortie et l’Emprunteur devra remettre toutes les clés au Prêteur. Si les états des lieux font apparaître des dégradations, des pertes qui ne seraient pas la conséquence du bon usage du bien, l’Emprunteur s’engage à réparer en nature ou à indemniser le Prêteur. </w:t>
      </w:r>
    </w:p>
    <w:p w14:paraId="41C5D5B7" w14:textId="12CA04FB" w:rsidR="00092763" w:rsidRPr="00092763" w:rsidRDefault="00092763" w:rsidP="00092763">
      <w:pPr>
        <w:rPr>
          <w:b/>
        </w:rPr>
      </w:pPr>
      <w:r w:rsidRPr="00092763">
        <w:rPr>
          <w:b/>
        </w:rPr>
        <w:t xml:space="preserve">Article </w:t>
      </w:r>
      <w:r w:rsidR="00E030F8">
        <w:rPr>
          <w:b/>
        </w:rPr>
        <w:t>4</w:t>
      </w:r>
      <w:r w:rsidRPr="00092763">
        <w:rPr>
          <w:b/>
        </w:rPr>
        <w:t xml:space="preserve"> : Durée et fin de la Convention</w:t>
      </w:r>
    </w:p>
    <w:p w14:paraId="5DA49D34" w14:textId="77777777" w:rsidR="00092763" w:rsidRDefault="00092763" w:rsidP="00546440">
      <w:pPr>
        <w:jc w:val="both"/>
      </w:pPr>
      <w:r>
        <w:t>Le prêt à usage entrera en vigueur le ….</w:t>
      </w:r>
    </w:p>
    <w:p w14:paraId="0F2FB7EC" w14:textId="77777777" w:rsidR="00092763" w:rsidRDefault="00092763" w:rsidP="00546440">
      <w:pPr>
        <w:jc w:val="both"/>
      </w:pPr>
      <w:r>
        <w:t xml:space="preserve">Il est conclu pour une durée de … </w:t>
      </w:r>
      <w:r w:rsidRPr="00092763">
        <w:rPr>
          <w:i/>
        </w:rPr>
        <w:t>[minimum 3 mois]</w:t>
      </w:r>
      <w:r>
        <w:t xml:space="preserve">.  </w:t>
      </w:r>
    </w:p>
    <w:p w14:paraId="34AF9F05" w14:textId="6B2DCCE6" w:rsidR="00092763" w:rsidRDefault="00092763" w:rsidP="00546440">
      <w:pPr>
        <w:jc w:val="both"/>
      </w:pPr>
      <w:r>
        <w:t>Les parties peuvent convenir de renouveler expressément la présente convention, à condition que la situation exceptionnelle décrite en préambule demeure justifiée lors du renouvellement. La nouvelle convention ne pourra pas durer plus de … mois</w:t>
      </w:r>
      <w:r w:rsidR="00B65C95">
        <w:t xml:space="preserve"> </w:t>
      </w:r>
      <w:r w:rsidR="00970BDF">
        <w:rPr>
          <w:i/>
        </w:rPr>
        <w:t xml:space="preserve">[par exemple, </w:t>
      </w:r>
      <w:r w:rsidR="00A4665F">
        <w:rPr>
          <w:i/>
        </w:rPr>
        <w:t>9</w:t>
      </w:r>
      <w:r w:rsidR="00B65C95" w:rsidRPr="00E82E19">
        <w:rPr>
          <w:i/>
        </w:rPr>
        <w:t xml:space="preserve"> mois]</w:t>
      </w:r>
      <w:r>
        <w:t xml:space="preserve">. </w:t>
      </w:r>
    </w:p>
    <w:p w14:paraId="507444D4" w14:textId="304D3A8A" w:rsidR="004C79D4" w:rsidRDefault="004C79D4" w:rsidP="004C79D4">
      <w:pPr>
        <w:jc w:val="both"/>
      </w:pPr>
      <w:r>
        <w:t xml:space="preserve">Au cours de la </w:t>
      </w:r>
      <w:r w:rsidR="00A84E9A">
        <w:t>C</w:t>
      </w:r>
      <w:r>
        <w:t xml:space="preserve">onvention, l’Emprunteur est libre de </w:t>
      </w:r>
      <w:r w:rsidR="00A4665F">
        <w:t xml:space="preserve">résilier la présente Convention, </w:t>
      </w:r>
      <w:r>
        <w:t>à tout moment, sous réserve du respect d’un délai de prévenance de … jours</w:t>
      </w:r>
      <w:r w:rsidR="006837E9">
        <w:t xml:space="preserve"> </w:t>
      </w:r>
      <w:r w:rsidR="006837E9" w:rsidRPr="00E82E19">
        <w:rPr>
          <w:i/>
        </w:rPr>
        <w:t>[par exemple, 15 jours]</w:t>
      </w:r>
      <w:r>
        <w:t xml:space="preserve">. </w:t>
      </w:r>
    </w:p>
    <w:p w14:paraId="178153D5" w14:textId="29D54667" w:rsidR="00092763" w:rsidRDefault="00092763" w:rsidP="00546440">
      <w:pPr>
        <w:jc w:val="both"/>
      </w:pPr>
      <w:r>
        <w:t xml:space="preserve">Au terme de la </w:t>
      </w:r>
      <w:r w:rsidR="00A84E9A">
        <w:t>C</w:t>
      </w:r>
      <w:r>
        <w:t>onvention, l’Emprunteur devra libérer les lieux et les faire libérer de tous occupants de son chef.</w:t>
      </w:r>
    </w:p>
    <w:p w14:paraId="75FAA4AC" w14:textId="77777777" w:rsidR="00F40F5D" w:rsidRDefault="00F40F5D" w:rsidP="00546440">
      <w:pPr>
        <w:jc w:val="both"/>
      </w:pPr>
    </w:p>
    <w:p w14:paraId="7682AA66" w14:textId="0DCC1DBE" w:rsidR="00092763" w:rsidRPr="00092763" w:rsidRDefault="00092763" w:rsidP="00092763">
      <w:pPr>
        <w:rPr>
          <w:b/>
        </w:rPr>
      </w:pPr>
      <w:r w:rsidRPr="00092763">
        <w:rPr>
          <w:b/>
        </w:rPr>
        <w:lastRenderedPageBreak/>
        <w:t xml:space="preserve">Article </w:t>
      </w:r>
      <w:r w:rsidR="00DD21D6">
        <w:rPr>
          <w:b/>
        </w:rPr>
        <w:t>5</w:t>
      </w:r>
      <w:r w:rsidRPr="00092763">
        <w:rPr>
          <w:b/>
        </w:rPr>
        <w:t xml:space="preserve"> : Conditions financières de la Convention</w:t>
      </w:r>
    </w:p>
    <w:p w14:paraId="0DD00484" w14:textId="4B988705" w:rsidR="00092763" w:rsidRDefault="00092763" w:rsidP="00546440">
      <w:pPr>
        <w:jc w:val="both"/>
      </w:pPr>
      <w:r>
        <w:t>La jouissance des lieux objets de la présente convention est consentie à titre gratuit.</w:t>
      </w:r>
    </w:p>
    <w:p w14:paraId="004A005E" w14:textId="6A9DC3CF" w:rsidR="00092763" w:rsidRDefault="00092763" w:rsidP="00546440">
      <w:pPr>
        <w:jc w:val="both"/>
      </w:pPr>
      <w:r>
        <w:t xml:space="preserve">Toutefois, cette gratuité n’empêchera pas le règlement des charges liées à </w:t>
      </w:r>
      <w:r w:rsidR="00CA5C53">
        <w:t>l’occupation du logement</w:t>
      </w:r>
      <w:r w:rsidR="00A4665F">
        <w:t>, selon la volonté du Prêteur ci-après indiquée</w:t>
      </w:r>
    </w:p>
    <w:p w14:paraId="31FCC368" w14:textId="77777777" w:rsidR="00092763" w:rsidRDefault="00092763" w:rsidP="00546440">
      <w:pPr>
        <w:jc w:val="both"/>
      </w:pPr>
      <w:r>
        <w:t xml:space="preserve">Ces charges correspondent aux dépenses suivantes : … </w:t>
      </w:r>
      <w:r w:rsidRPr="004C79D4">
        <w:rPr>
          <w:i/>
        </w:rPr>
        <w:t>[</w:t>
      </w:r>
      <w:r w:rsidR="004C79D4">
        <w:rPr>
          <w:i/>
        </w:rPr>
        <w:t xml:space="preserve">indiquer </w:t>
      </w:r>
      <w:r w:rsidRPr="00092763">
        <w:rPr>
          <w:i/>
        </w:rPr>
        <w:t>clairement</w:t>
      </w:r>
      <w:r w:rsidR="004C79D4">
        <w:rPr>
          <w:i/>
        </w:rPr>
        <w:t xml:space="preserve"> ici les frais visés, </w:t>
      </w:r>
      <w:r w:rsidRPr="00092763">
        <w:rPr>
          <w:i/>
        </w:rPr>
        <w:t>par exemple</w:t>
      </w:r>
      <w:r w:rsidR="004C79D4">
        <w:rPr>
          <w:i/>
        </w:rPr>
        <w:t> :</w:t>
      </w:r>
      <w:r w:rsidRPr="00092763">
        <w:rPr>
          <w:i/>
        </w:rPr>
        <w:t xml:space="preserve"> les dépenses d’électricité, de gaz, d’eau</w:t>
      </w:r>
      <w:r w:rsidR="00C42C99">
        <w:rPr>
          <w:i/>
        </w:rPr>
        <w:t>, d’accès à Internet,</w:t>
      </w:r>
      <w:r w:rsidRPr="00092763">
        <w:rPr>
          <w:i/>
        </w:rPr>
        <w:t xml:space="preserve"> ou liées à l’enlèvement des ordures ménagères</w:t>
      </w:r>
      <w:r w:rsidR="002E1A95">
        <w:rPr>
          <w:i/>
        </w:rPr>
        <w:t xml:space="preserve"> ou à la souscription d’une assurance</w:t>
      </w:r>
      <w:r w:rsidRPr="00092763">
        <w:rPr>
          <w:i/>
        </w:rPr>
        <w:t>, etc.</w:t>
      </w:r>
      <w:r>
        <w:t>].</w:t>
      </w:r>
    </w:p>
    <w:p w14:paraId="48E13B88" w14:textId="77777777" w:rsidR="00092763" w:rsidRDefault="00092763" w:rsidP="00546440">
      <w:pPr>
        <w:jc w:val="both"/>
      </w:pPr>
      <w:r>
        <w:t>Le paiement des charges se fera selon les modalités suivantes :</w:t>
      </w:r>
    </w:p>
    <w:p w14:paraId="03B5B4F7" w14:textId="43F2E7A3" w:rsidR="00CA5C53" w:rsidRDefault="00B12486" w:rsidP="00092763">
      <w:pPr>
        <w:ind w:left="708"/>
      </w:pPr>
      <w:sdt>
        <w:sdtPr>
          <w:id w:val="1242916940"/>
          <w14:checkbox>
            <w14:checked w14:val="0"/>
            <w14:checkedState w14:val="2612" w14:font="MS Gothic"/>
            <w14:uncheckedState w14:val="2610" w14:font="MS Gothic"/>
          </w14:checkbox>
        </w:sdtPr>
        <w:sdtEndPr/>
        <w:sdtContent>
          <w:r w:rsidR="00092763">
            <w:rPr>
              <w:rFonts w:ascii="MS Gothic" w:eastAsia="MS Gothic" w:hAnsi="MS Gothic" w:hint="eastAsia"/>
            </w:rPr>
            <w:t>☐</w:t>
          </w:r>
        </w:sdtContent>
      </w:sdt>
      <w:r w:rsidR="00D31732">
        <w:t xml:space="preserve"> Option 1 : </w:t>
      </w:r>
      <w:r w:rsidR="00CA5C53">
        <w:t xml:space="preserve">renoncement au remboursement des </w:t>
      </w:r>
      <w:r w:rsidR="00A84E9A">
        <w:t>charges</w:t>
      </w:r>
    </w:p>
    <w:p w14:paraId="6CEC1210" w14:textId="58AD1F3F" w:rsidR="00D31732" w:rsidRDefault="00CA5C53" w:rsidP="00092763">
      <w:pPr>
        <w:ind w:left="708"/>
      </w:pPr>
      <w:r>
        <w:t>L</w:t>
      </w:r>
      <w:r w:rsidR="00D31732">
        <w:t xml:space="preserve">e Prêteur ne souhaite pas, pendant la durée de la Convention, bénéficier d’une participation financière </w:t>
      </w:r>
      <w:r w:rsidR="00A4665F">
        <w:t>de l’Emprunteur liée à l’occupation du logement</w:t>
      </w:r>
      <w:r>
        <w:t>.</w:t>
      </w:r>
    </w:p>
    <w:p w14:paraId="377DE1B4" w14:textId="33D6B1FB" w:rsidR="00CA5C53" w:rsidRDefault="00B12486" w:rsidP="00092763">
      <w:pPr>
        <w:ind w:left="708"/>
      </w:pPr>
      <w:sdt>
        <w:sdtPr>
          <w:id w:val="-328291433"/>
          <w14:checkbox>
            <w14:checked w14:val="0"/>
            <w14:checkedState w14:val="2612" w14:font="MS Gothic"/>
            <w14:uncheckedState w14:val="2610" w14:font="MS Gothic"/>
          </w14:checkbox>
        </w:sdtPr>
        <w:sdtEndPr/>
        <w:sdtContent>
          <w:r w:rsidR="00D31732">
            <w:rPr>
              <w:rFonts w:ascii="MS Gothic" w:eastAsia="MS Gothic" w:hAnsi="MS Gothic" w:hint="eastAsia"/>
            </w:rPr>
            <w:t>☐</w:t>
          </w:r>
        </w:sdtContent>
      </w:sdt>
      <w:r w:rsidR="00D31732">
        <w:t xml:space="preserve"> Option 2</w:t>
      </w:r>
      <w:r w:rsidR="00C42C99">
        <w:t xml:space="preserve"> : </w:t>
      </w:r>
      <w:r w:rsidR="00CA5C53">
        <w:t xml:space="preserve">remboursement des </w:t>
      </w:r>
      <w:r w:rsidR="00A84E9A">
        <w:t xml:space="preserve">charges </w:t>
      </w:r>
      <w:r w:rsidR="00CA5C53">
        <w:t>au réel</w:t>
      </w:r>
    </w:p>
    <w:p w14:paraId="734893D3" w14:textId="4E76C166" w:rsidR="00092763" w:rsidRDefault="00CA5C53" w:rsidP="00F40F5D">
      <w:pPr>
        <w:ind w:left="708"/>
        <w:jc w:val="both"/>
      </w:pPr>
      <w:r>
        <w:t>L</w:t>
      </w:r>
      <w:r w:rsidR="00BB256F">
        <w:t>’Emprunteur</w:t>
      </w:r>
      <w:r>
        <w:t xml:space="preserve"> </w:t>
      </w:r>
      <w:r w:rsidR="00092763">
        <w:t>devra rembourser</w:t>
      </w:r>
      <w:r w:rsidR="00A84E9A">
        <w:t xml:space="preserve"> au Prêteur les charges susvisées, </w:t>
      </w:r>
      <w:r w:rsidR="00092763">
        <w:t>sur justifi</w:t>
      </w:r>
      <w:r w:rsidR="00D31732">
        <w:t>catif et à sa première demande</w:t>
      </w:r>
      <w:r>
        <w:t>.</w:t>
      </w:r>
      <w:r w:rsidR="00A4665F">
        <w:t xml:space="preserve"> En ce cas, un relevé des différents compteurs (électricité, gaz, eau, etc.) devra être réalisé à </w:t>
      </w:r>
      <w:r w:rsidR="00A84E9A">
        <w:t xml:space="preserve">chaque </w:t>
      </w:r>
      <w:r w:rsidR="00A4665F">
        <w:t>remise des clés et mentionné dans l</w:t>
      </w:r>
      <w:r w:rsidR="00A84E9A">
        <w:t xml:space="preserve">es </w:t>
      </w:r>
      <w:r w:rsidR="00A4665F">
        <w:t>état</w:t>
      </w:r>
      <w:r w:rsidR="00A84E9A">
        <w:t>s</w:t>
      </w:r>
      <w:r w:rsidR="00A4665F">
        <w:t xml:space="preserve"> des lieux d’entrée. </w:t>
      </w:r>
    </w:p>
    <w:p w14:paraId="500D823E" w14:textId="795AE2C2" w:rsidR="00A4665F" w:rsidRDefault="00A4665F" w:rsidP="00F40F5D">
      <w:pPr>
        <w:ind w:left="708"/>
        <w:jc w:val="both"/>
      </w:pPr>
      <w:r>
        <w:t xml:space="preserve">Le règlement de ces frais, dûment justifié, devra intervenir sous … </w:t>
      </w:r>
      <w:r w:rsidRPr="00F40F5D">
        <w:rPr>
          <w:i/>
        </w:rPr>
        <w:t>[par exemple, 7 jours]</w:t>
      </w:r>
      <w:r>
        <w:t xml:space="preserve"> </w:t>
      </w:r>
      <w:r w:rsidR="00F40F5D">
        <w:t>j</w:t>
      </w:r>
      <w:r>
        <w:t xml:space="preserve">ours, à compter de la première demande. </w:t>
      </w:r>
    </w:p>
    <w:p w14:paraId="425BF2E6" w14:textId="77777777" w:rsidR="00CA5C53" w:rsidRDefault="00B12486" w:rsidP="00092763">
      <w:pPr>
        <w:ind w:left="708"/>
      </w:pPr>
      <w:sdt>
        <w:sdtPr>
          <w:id w:val="1931546423"/>
          <w14:checkbox>
            <w14:checked w14:val="0"/>
            <w14:checkedState w14:val="2612" w14:font="MS Gothic"/>
            <w14:uncheckedState w14:val="2610" w14:font="MS Gothic"/>
          </w14:checkbox>
        </w:sdtPr>
        <w:sdtEndPr/>
        <w:sdtContent>
          <w:r w:rsidR="00092763">
            <w:rPr>
              <w:rFonts w:ascii="MS Gothic" w:eastAsia="MS Gothic" w:hAnsi="MS Gothic" w:hint="eastAsia"/>
            </w:rPr>
            <w:t>☐</w:t>
          </w:r>
        </w:sdtContent>
      </w:sdt>
      <w:r w:rsidR="00D31732">
        <w:t>Option 3</w:t>
      </w:r>
      <w:r w:rsidR="00C42C99">
        <w:t xml:space="preserve"> : </w:t>
      </w:r>
      <w:r w:rsidR="00CA5C53">
        <w:t xml:space="preserve">mise en place d’un forfait </w:t>
      </w:r>
    </w:p>
    <w:p w14:paraId="5C823519" w14:textId="77777777" w:rsidR="00092763" w:rsidRDefault="00CA5C53" w:rsidP="00092763">
      <w:pPr>
        <w:ind w:left="708"/>
      </w:pPr>
      <w:r>
        <w:t>L</w:t>
      </w:r>
      <w:r w:rsidR="00BB256F">
        <w:t xml:space="preserve">’Emprunteur </w:t>
      </w:r>
      <w:r w:rsidR="00092763">
        <w:t xml:space="preserve">devra s’acquitter d’un forfait de charges d’un montant de </w:t>
      </w:r>
      <w:r w:rsidR="004C1501">
        <w:t>…</w:t>
      </w:r>
      <w:r w:rsidR="00092763">
        <w:t xml:space="preserve"> euros</w:t>
      </w:r>
      <w:r w:rsidR="006837E9">
        <w:t xml:space="preserve"> par mois</w:t>
      </w:r>
      <w:r w:rsidR="00092763">
        <w:t>. Ce forfait est ferme et définitif et ne peut faire l’objet d’aucune modification pendant la durée d</w:t>
      </w:r>
      <w:r w:rsidR="00D31732">
        <w:t>e la p</w:t>
      </w:r>
      <w:r w:rsidR="00092763">
        <w:t>résent</w:t>
      </w:r>
      <w:r w:rsidR="00D31732">
        <w:t>e</w:t>
      </w:r>
      <w:r w:rsidR="00092763">
        <w:t xml:space="preserve"> </w:t>
      </w:r>
      <w:r w:rsidR="00D31732">
        <w:t>C</w:t>
      </w:r>
      <w:r w:rsidR="00092763">
        <w:t>on</w:t>
      </w:r>
      <w:r w:rsidR="00D31732">
        <w:t>vention.</w:t>
      </w:r>
      <w:r w:rsidR="006837E9">
        <w:t xml:space="preserve"> </w:t>
      </w:r>
    </w:p>
    <w:p w14:paraId="0A3BEE3B" w14:textId="155CB0D6" w:rsidR="00092763" w:rsidRPr="00092763" w:rsidRDefault="00092763" w:rsidP="00092763">
      <w:pPr>
        <w:rPr>
          <w:b/>
        </w:rPr>
      </w:pPr>
      <w:r w:rsidRPr="00092763">
        <w:rPr>
          <w:b/>
        </w:rPr>
        <w:t xml:space="preserve">Article </w:t>
      </w:r>
      <w:r w:rsidR="00DD21D6">
        <w:rPr>
          <w:b/>
        </w:rPr>
        <w:t>6</w:t>
      </w:r>
      <w:r w:rsidRPr="00092763">
        <w:rPr>
          <w:b/>
        </w:rPr>
        <w:t xml:space="preserve"> : Missions d’accompagnement du ménage hébergé </w:t>
      </w:r>
      <w:r w:rsidR="00495E1A">
        <w:rPr>
          <w:b/>
        </w:rPr>
        <w:t xml:space="preserve">par l’Emprunteur </w:t>
      </w:r>
    </w:p>
    <w:p w14:paraId="382F015C" w14:textId="77777777" w:rsidR="004C1501" w:rsidRDefault="00AE011B" w:rsidP="00546440">
      <w:pPr>
        <w:jc w:val="both"/>
      </w:pPr>
      <w:r>
        <w:t>Dans le cadre de sa mission globale d’accompagnement social du ménage hébergé, l</w:t>
      </w:r>
      <w:r w:rsidR="00092763">
        <w:t xml:space="preserve">’Emprunteur s’engage à … : </w:t>
      </w:r>
    </w:p>
    <w:p w14:paraId="7E53FB89" w14:textId="77777777" w:rsidR="004C1501" w:rsidRDefault="00092763" w:rsidP="00AE011B">
      <w:pPr>
        <w:ind w:left="708"/>
        <w:jc w:val="both"/>
        <w:rPr>
          <w:i/>
        </w:rPr>
      </w:pPr>
      <w:r>
        <w:t>[</w:t>
      </w:r>
      <w:proofErr w:type="gramStart"/>
      <w:r w:rsidRPr="00092763">
        <w:rPr>
          <w:i/>
        </w:rPr>
        <w:t>à</w:t>
      </w:r>
      <w:proofErr w:type="gramEnd"/>
      <w:r w:rsidRPr="00092763">
        <w:rPr>
          <w:i/>
        </w:rPr>
        <w:t xml:space="preserve"> compléter en fonction des missions spécifiques de l’association Emprunteur</w:t>
      </w:r>
      <w:r w:rsidR="004C1501">
        <w:rPr>
          <w:i/>
        </w:rPr>
        <w:t>, par exemple :</w:t>
      </w:r>
    </w:p>
    <w:p w14:paraId="76E5C428" w14:textId="77777777" w:rsidR="00AE011B" w:rsidRPr="00AE011B" w:rsidRDefault="004C1501" w:rsidP="00AE011B">
      <w:pPr>
        <w:ind w:left="708"/>
        <w:jc w:val="both"/>
        <w:rPr>
          <w:i/>
        </w:rPr>
      </w:pPr>
      <w:r w:rsidRPr="00AE011B">
        <w:rPr>
          <w:i/>
        </w:rPr>
        <w:t>- évaluer la situation du ménage hébergé, le conseiller et l’</w:t>
      </w:r>
      <w:r w:rsidR="00AE011B" w:rsidRPr="00AE011B">
        <w:rPr>
          <w:i/>
        </w:rPr>
        <w:t xml:space="preserve">accompagner préalablement à son entrée dans le logement ; </w:t>
      </w:r>
    </w:p>
    <w:p w14:paraId="67A32971" w14:textId="77777777" w:rsidR="00AE011B" w:rsidRPr="00AE011B" w:rsidRDefault="00AE011B" w:rsidP="00AE011B">
      <w:pPr>
        <w:ind w:left="708"/>
        <w:jc w:val="both"/>
        <w:rPr>
          <w:i/>
        </w:rPr>
      </w:pPr>
      <w:r w:rsidRPr="00AE011B">
        <w:rPr>
          <w:i/>
        </w:rPr>
        <w:t>- conclure avec le ménage hébergé une convention de mise à disposition d</w:t>
      </w:r>
      <w:r w:rsidR="004C79D4">
        <w:rPr>
          <w:i/>
        </w:rPr>
        <w:t xml:space="preserve">u logement, sur le modèle du </w:t>
      </w:r>
      <w:r w:rsidR="004C79D4" w:rsidRPr="00CA5C53">
        <w:rPr>
          <w:i/>
        </w:rPr>
        <w:t xml:space="preserve">Contrat d’accueil </w:t>
      </w:r>
      <w:r w:rsidRPr="00CA5C53">
        <w:rPr>
          <w:i/>
        </w:rPr>
        <w:t xml:space="preserve">annexé, si besoin en ayant recours à un </w:t>
      </w:r>
      <w:r w:rsidRPr="00E82E19">
        <w:rPr>
          <w:i/>
        </w:rPr>
        <w:t xml:space="preserve">interprète pour </w:t>
      </w:r>
      <w:r w:rsidR="00C42C99" w:rsidRPr="00E82E19">
        <w:rPr>
          <w:i/>
        </w:rPr>
        <w:t>garantir que</w:t>
      </w:r>
      <w:r w:rsidRPr="00E82E19">
        <w:rPr>
          <w:i/>
        </w:rPr>
        <w:t xml:space="preserve"> le ménage hébergé s’engage en pleine connaissance de cause</w:t>
      </w:r>
      <w:r w:rsidR="00495E1A" w:rsidRPr="00E82E19">
        <w:rPr>
          <w:i/>
        </w:rPr>
        <w:t xml:space="preserve"> au regard de sa compréhension de la langue française</w:t>
      </w:r>
      <w:r w:rsidRPr="00CA5C53">
        <w:rPr>
          <w:i/>
        </w:rPr>
        <w:t> ;</w:t>
      </w:r>
      <w:r>
        <w:rPr>
          <w:i/>
        </w:rPr>
        <w:t xml:space="preserve"> </w:t>
      </w:r>
      <w:r w:rsidRPr="00AE011B">
        <w:rPr>
          <w:i/>
        </w:rPr>
        <w:t xml:space="preserve"> </w:t>
      </w:r>
    </w:p>
    <w:p w14:paraId="7979B814" w14:textId="3782732E" w:rsidR="00092763" w:rsidRDefault="004C1501" w:rsidP="00AE011B">
      <w:pPr>
        <w:ind w:left="708"/>
        <w:jc w:val="both"/>
        <w:rPr>
          <w:i/>
        </w:rPr>
      </w:pPr>
      <w:r w:rsidRPr="00AE011B">
        <w:rPr>
          <w:i/>
        </w:rPr>
        <w:t>- assurer des fonctions de médiation entre le Prêteur et le ménage hébergé en vue de pré</w:t>
      </w:r>
      <w:r w:rsidR="00AE011B" w:rsidRPr="00AE011B">
        <w:rPr>
          <w:i/>
        </w:rPr>
        <w:t xml:space="preserve">venir et de résoudre les éventuelles difficultés liées à l’occupation du logement ; </w:t>
      </w:r>
    </w:p>
    <w:p w14:paraId="4D97C3E9" w14:textId="7EEC8690" w:rsidR="00C42C99" w:rsidRDefault="00C42C99" w:rsidP="00C42C99">
      <w:pPr>
        <w:ind w:left="708"/>
        <w:jc w:val="both"/>
        <w:rPr>
          <w:i/>
        </w:rPr>
      </w:pPr>
      <w:r>
        <w:rPr>
          <w:i/>
        </w:rPr>
        <w:t xml:space="preserve">- travailler avec le ménage hébergé à un projet de sortie vers un logement pérenne et autonome]. </w:t>
      </w:r>
    </w:p>
    <w:p w14:paraId="5243AA2B" w14:textId="77777777" w:rsidR="00D31732" w:rsidRPr="00D31732" w:rsidRDefault="00D31732" w:rsidP="00D31732">
      <w:pPr>
        <w:jc w:val="both"/>
      </w:pPr>
      <w:r w:rsidRPr="00D31732">
        <w:lastRenderedPageBreak/>
        <w:t xml:space="preserve">L’accompagnement social assuré par l’Emprunteur bénéficiera du soutien financier de l’Etat </w:t>
      </w:r>
      <w:r w:rsidR="006837E9">
        <w:t xml:space="preserve">dans les conditions </w:t>
      </w:r>
      <w:r w:rsidR="0018266C">
        <w:t xml:space="preserve">déterminées </w:t>
      </w:r>
      <w:r w:rsidRPr="00D31732">
        <w:t xml:space="preserve">par l’instruction NOR LOGI2209326C du 22 mars 2022 relative à l’accès à l’hébergement et au logement des personnes déplacées d’Ukraine et bénéficiaires de la protection temporaire. </w:t>
      </w:r>
      <w:r w:rsidR="0018266C">
        <w:t xml:space="preserve"> </w:t>
      </w:r>
    </w:p>
    <w:p w14:paraId="08E41C60" w14:textId="1FF8C76E" w:rsidR="00092763" w:rsidRPr="00092763" w:rsidRDefault="00092763" w:rsidP="00092763">
      <w:pPr>
        <w:rPr>
          <w:b/>
        </w:rPr>
      </w:pPr>
      <w:r w:rsidRPr="00092763">
        <w:rPr>
          <w:b/>
        </w:rPr>
        <w:t xml:space="preserve">Article </w:t>
      </w:r>
      <w:r w:rsidR="00DD21D6">
        <w:rPr>
          <w:b/>
        </w:rPr>
        <w:t>7</w:t>
      </w:r>
      <w:r w:rsidRPr="00092763">
        <w:rPr>
          <w:b/>
        </w:rPr>
        <w:t xml:space="preserve"> : Obligations de l’Emprunteur</w:t>
      </w:r>
    </w:p>
    <w:p w14:paraId="32213FCE" w14:textId="77777777" w:rsidR="00092763" w:rsidRDefault="00092763" w:rsidP="00546440">
      <w:pPr>
        <w:jc w:val="both"/>
      </w:pPr>
      <w:r>
        <w:t>L’Emprunteur reçoit les lieux dans l’état décrit à l’entrée dans le logement.</w:t>
      </w:r>
    </w:p>
    <w:p w14:paraId="40998CC4" w14:textId="77777777" w:rsidR="00092763" w:rsidRDefault="00092763" w:rsidP="00546440">
      <w:pPr>
        <w:jc w:val="both"/>
      </w:pPr>
      <w:r>
        <w:t xml:space="preserve">Il est tenu de veiller raisonnablement à la garde et à la conservation du logement qui lui est prêté. Il s’engage à ce que le ménage </w:t>
      </w:r>
      <w:r w:rsidR="00D31732">
        <w:t>hébergé</w:t>
      </w:r>
      <w:r>
        <w:t xml:space="preserve"> respecte l’usage exclusif d’habitation.       </w:t>
      </w:r>
    </w:p>
    <w:p w14:paraId="5DBA0741" w14:textId="77777777" w:rsidR="00092763" w:rsidRDefault="00092763" w:rsidP="00546440">
      <w:pPr>
        <w:jc w:val="both"/>
      </w:pPr>
      <w:r>
        <w:t>L’Emprunteur ne pourra former aucun recours contre le Prêteur pour les causes suivantes :</w:t>
      </w:r>
    </w:p>
    <w:p w14:paraId="44B53077" w14:textId="77777777" w:rsidR="00092763" w:rsidRDefault="00092763" w:rsidP="00546440">
      <w:pPr>
        <w:jc w:val="both"/>
      </w:pPr>
      <w:r>
        <w:t>●</w:t>
      </w:r>
      <w:r>
        <w:tab/>
        <w:t>mauvais état du logement ;</w:t>
      </w:r>
    </w:p>
    <w:p w14:paraId="761115A0" w14:textId="77777777" w:rsidR="00092763" w:rsidRDefault="00092763" w:rsidP="00546440">
      <w:pPr>
        <w:jc w:val="both"/>
      </w:pPr>
      <w:r>
        <w:t>●</w:t>
      </w:r>
      <w:r>
        <w:tab/>
        <w:t>vices cachés ;</w:t>
      </w:r>
    </w:p>
    <w:p w14:paraId="08779782" w14:textId="77777777" w:rsidR="00092763" w:rsidRDefault="00092763" w:rsidP="00546440">
      <w:pPr>
        <w:jc w:val="both"/>
      </w:pPr>
      <w:r>
        <w:t>●</w:t>
      </w:r>
      <w:r>
        <w:tab/>
        <w:t>vices apparents ;</w:t>
      </w:r>
    </w:p>
    <w:p w14:paraId="6EFC1DC8" w14:textId="77777777" w:rsidR="00092763" w:rsidRDefault="00092763" w:rsidP="00546440">
      <w:pPr>
        <w:jc w:val="both"/>
      </w:pPr>
      <w:r>
        <w:t>●</w:t>
      </w:r>
      <w:r>
        <w:tab/>
        <w:t>servitudes passives apparentes ou occultes.</w:t>
      </w:r>
    </w:p>
    <w:p w14:paraId="590F6D67" w14:textId="77777777" w:rsidR="00092763" w:rsidRDefault="00092763" w:rsidP="00546440">
      <w:pPr>
        <w:jc w:val="both"/>
      </w:pPr>
      <w:r>
        <w:t xml:space="preserve">Toutefois, le </w:t>
      </w:r>
      <w:r w:rsidR="00495E1A">
        <w:t>P</w:t>
      </w:r>
      <w:r>
        <w:t xml:space="preserve">rêteur s’engage à mettre à disposition un logement répondant aux normes de décence. </w:t>
      </w:r>
    </w:p>
    <w:p w14:paraId="4BF3C233" w14:textId="26077797" w:rsidR="00092763" w:rsidRPr="00092763" w:rsidRDefault="00092763" w:rsidP="00092763">
      <w:pPr>
        <w:rPr>
          <w:b/>
        </w:rPr>
      </w:pPr>
      <w:r w:rsidRPr="00092763">
        <w:rPr>
          <w:b/>
        </w:rPr>
        <w:t xml:space="preserve">Article </w:t>
      </w:r>
      <w:r w:rsidR="00DD21D6">
        <w:rPr>
          <w:b/>
        </w:rPr>
        <w:t>8</w:t>
      </w:r>
      <w:r w:rsidRPr="00092763">
        <w:rPr>
          <w:b/>
        </w:rPr>
        <w:t xml:space="preserve"> : Clause résolutoire</w:t>
      </w:r>
    </w:p>
    <w:p w14:paraId="616DF152" w14:textId="0783B147" w:rsidR="00092763" w:rsidRDefault="00092763" w:rsidP="00546440">
      <w:pPr>
        <w:jc w:val="both"/>
      </w:pPr>
      <w:r>
        <w:t xml:space="preserve">Faute pour l’Emprunteur d'exécuter l'une quelconque de ses obligations contractuelles résultant de la présente convention ou de la loi, la résiliation de la </w:t>
      </w:r>
      <w:r w:rsidR="006E0EE9">
        <w:t>C</w:t>
      </w:r>
      <w:r>
        <w:t>onvention interviendra 8 jours après une mise en demeure, adressée par lettre recommandée avec avis de réception, restée sans exécution et énonçant la volonté du Prêteur d'user du bénéfice de la présente clause.</w:t>
      </w:r>
    </w:p>
    <w:p w14:paraId="51CFCBFA" w14:textId="77777777" w:rsidR="00092763" w:rsidRDefault="00092763" w:rsidP="00546440">
      <w:pPr>
        <w:jc w:val="both"/>
      </w:pPr>
      <w:r>
        <w:t>Cette disposition ne fait pas obstacle à la réparation de tout préjudice ou à l’obtention de dommages-intérêts par voie judiciaire.</w:t>
      </w:r>
    </w:p>
    <w:p w14:paraId="2BD112F5" w14:textId="6234A6F7" w:rsidR="00092763" w:rsidRPr="00092763" w:rsidRDefault="00092763" w:rsidP="00092763">
      <w:pPr>
        <w:rPr>
          <w:b/>
        </w:rPr>
      </w:pPr>
      <w:r w:rsidRPr="00092763">
        <w:rPr>
          <w:b/>
        </w:rPr>
        <w:t xml:space="preserve">Article </w:t>
      </w:r>
      <w:r w:rsidR="00DD21D6">
        <w:rPr>
          <w:b/>
        </w:rPr>
        <w:t>9</w:t>
      </w:r>
      <w:r w:rsidRPr="00092763">
        <w:rPr>
          <w:b/>
        </w:rPr>
        <w:t xml:space="preserve"> : </w:t>
      </w:r>
      <w:r w:rsidR="0018266C">
        <w:rPr>
          <w:b/>
        </w:rPr>
        <w:t>I</w:t>
      </w:r>
      <w:r w:rsidRPr="00092763">
        <w:rPr>
          <w:b/>
        </w:rPr>
        <w:t>ndemnité d’occupation</w:t>
      </w:r>
    </w:p>
    <w:p w14:paraId="0ED11261" w14:textId="498C59E6" w:rsidR="00092763" w:rsidRDefault="00092763" w:rsidP="00546440">
      <w:pPr>
        <w:jc w:val="both"/>
      </w:pPr>
      <w:r>
        <w:t>La valeur locative du logement prêté est</w:t>
      </w:r>
      <w:r w:rsidR="00DD21D6">
        <w:t xml:space="preserve"> estimée à</w:t>
      </w:r>
      <w:r>
        <w:t xml:space="preserve"> … € par mois. En cas de maintien indu dans les lieux à la suite de la résiliation du prêt ou de l’arrivée de son terme, l’Emprunteur devenu occupant sans droit ni titre sera redevable </w:t>
      </w:r>
      <w:r w:rsidR="00DD21D6">
        <w:t xml:space="preserve">au Prêteur </w:t>
      </w:r>
      <w:r>
        <w:t>d’une indemnité d’occupation</w:t>
      </w:r>
      <w:r w:rsidR="00DD21D6">
        <w:t xml:space="preserve"> mensuelle</w:t>
      </w:r>
      <w:r w:rsidR="002E1A95">
        <w:t>,</w:t>
      </w:r>
      <w:r>
        <w:t xml:space="preserve"> égale à une fois et demie la valeur locative du logement. Ce montant sera indexé annuellement sur l’évolution de l’</w:t>
      </w:r>
      <w:r w:rsidR="00DD21D6">
        <w:t>I</w:t>
      </w:r>
      <w:r>
        <w:t>ndice de référence des loyers</w:t>
      </w:r>
      <w:r w:rsidR="00DD21D6">
        <w:t xml:space="preserve"> (IRL)</w:t>
      </w:r>
      <w:r>
        <w:t>.</w:t>
      </w:r>
    </w:p>
    <w:p w14:paraId="05BAD0C2" w14:textId="77777777" w:rsidR="00092763" w:rsidRDefault="00092763" w:rsidP="00546440">
      <w:pPr>
        <w:jc w:val="both"/>
      </w:pPr>
      <w:r>
        <w:t>Cette indemnité sera due de plein droit, outre le droit pour le prêteur de réclamer l’indemnisation de tous préjudices.</w:t>
      </w:r>
    </w:p>
    <w:p w14:paraId="6AE75AD2" w14:textId="77777777" w:rsidR="002E1A95" w:rsidRDefault="002E1A95" w:rsidP="00546440">
      <w:pPr>
        <w:jc w:val="both"/>
      </w:pPr>
      <w:r>
        <w:t xml:space="preserve">A la fin de la présente Convention, le Prêteur pourra également diligenter une procédure visant à l’expulsion de tout occupant. </w:t>
      </w:r>
    </w:p>
    <w:p w14:paraId="48941AE8" w14:textId="7924A03F" w:rsidR="00092763" w:rsidRPr="00546440" w:rsidRDefault="00092763" w:rsidP="00092763">
      <w:pPr>
        <w:rPr>
          <w:b/>
        </w:rPr>
      </w:pPr>
      <w:r w:rsidRPr="00546440">
        <w:rPr>
          <w:b/>
        </w:rPr>
        <w:t xml:space="preserve">Article </w:t>
      </w:r>
      <w:r w:rsidR="00DD21D6">
        <w:rPr>
          <w:b/>
        </w:rPr>
        <w:t>10</w:t>
      </w:r>
      <w:r w:rsidRPr="00546440">
        <w:rPr>
          <w:b/>
        </w:rPr>
        <w:t xml:space="preserve"> : Règlement des différends</w:t>
      </w:r>
    </w:p>
    <w:p w14:paraId="74D9106B" w14:textId="77777777" w:rsidR="00092763" w:rsidRDefault="00092763" w:rsidP="00EF329E">
      <w:pPr>
        <w:jc w:val="both"/>
      </w:pPr>
      <w:r>
        <w:t>La présente convention est soumise au droit français. En conséquence, en cas de litige, les parties, après avoir cherché une solution amiable, saisiront le tribunal judiciaire du lieu de situation de l’immeuble.</w:t>
      </w:r>
    </w:p>
    <w:p w14:paraId="4657C66B" w14:textId="77777777" w:rsidR="00092763" w:rsidRDefault="00C42C99" w:rsidP="00092763">
      <w:r>
        <w:lastRenderedPageBreak/>
        <w:t>Fait à …</w:t>
      </w:r>
      <w:r w:rsidR="00092763">
        <w:t xml:space="preserve">                                                                                          </w:t>
      </w:r>
      <w:r w:rsidR="00092763">
        <w:tab/>
      </w:r>
    </w:p>
    <w:p w14:paraId="3063BFED" w14:textId="77777777" w:rsidR="00092763" w:rsidRDefault="00C42C99" w:rsidP="00092763">
      <w:r>
        <w:t>Le …</w:t>
      </w:r>
      <w:r w:rsidR="00092763">
        <w:t xml:space="preserve">                                                                                               </w:t>
      </w:r>
      <w:r w:rsidR="00092763">
        <w:tab/>
      </w:r>
    </w:p>
    <w:p w14:paraId="7DC6C4C1" w14:textId="77777777" w:rsidR="00092763" w:rsidRDefault="00092763" w:rsidP="00092763">
      <w:r>
        <w:t xml:space="preserve">En ….  </w:t>
      </w:r>
      <w:proofErr w:type="gramStart"/>
      <w:r>
        <w:t>exemplaires</w:t>
      </w:r>
      <w:proofErr w:type="gramEnd"/>
    </w:p>
    <w:p w14:paraId="4D772243" w14:textId="77777777" w:rsidR="00092763" w:rsidRDefault="00092763" w:rsidP="00092763">
      <w:r>
        <w:t xml:space="preserve">Signature du Prêteur                                         </w:t>
      </w:r>
      <w:r>
        <w:tab/>
        <w:t>Signature de l’Emprunteur</w:t>
      </w:r>
    </w:p>
    <w:p w14:paraId="6E6A51CF" w14:textId="77777777" w:rsidR="00092763" w:rsidRDefault="00092763" w:rsidP="00092763"/>
    <w:p w14:paraId="7FD15A7F" w14:textId="77777777" w:rsidR="00092763" w:rsidRDefault="00092763" w:rsidP="00092763">
      <w:r>
        <w:t>P</w:t>
      </w:r>
      <w:r w:rsidR="002E1A95">
        <w:t>ièce jointe</w:t>
      </w:r>
      <w:r>
        <w:t xml:space="preserve"> : état des lieux d’entrée </w:t>
      </w:r>
    </w:p>
    <w:p w14:paraId="1D89B459" w14:textId="77777777" w:rsidR="00D31732" w:rsidRDefault="00D31732" w:rsidP="00092763"/>
    <w:p w14:paraId="46D877B3" w14:textId="77777777" w:rsidR="002E1A95" w:rsidRDefault="00092763" w:rsidP="00C42C99">
      <w:pPr>
        <w:shd w:val="clear" w:color="auto" w:fill="BFBFBF" w:themeFill="background1" w:themeFillShade="BF"/>
        <w:jc w:val="both"/>
        <w:rPr>
          <w:b/>
        </w:rPr>
      </w:pPr>
      <w:r w:rsidRPr="00C42C99">
        <w:rPr>
          <w:b/>
        </w:rPr>
        <w:t>Informations à l’usage des cocontractants :</w:t>
      </w:r>
    </w:p>
    <w:p w14:paraId="7974DECC" w14:textId="77777777" w:rsidR="002E1A95" w:rsidRDefault="002E1A95" w:rsidP="00C42C99">
      <w:pPr>
        <w:shd w:val="clear" w:color="auto" w:fill="BFBFBF" w:themeFill="background1" w:themeFillShade="BF"/>
        <w:jc w:val="both"/>
      </w:pPr>
      <w:r>
        <w:t>Dans le cadre d’un prêt de logement, l</w:t>
      </w:r>
      <w:r w:rsidR="00092763">
        <w:t>a souscription d’une assurance garantissant le propriétaire contre les risques d’incendie, de dégâts des eaux ou d’explosion ne constitue pas une obligation légale pour l’Emprunteur ou pour le propriétaire. Elle est laissée à l’appréciation des parties</w:t>
      </w:r>
      <w:r w:rsidR="00B65C95">
        <w:t>, mais vivement recommandée</w:t>
      </w:r>
      <w:r w:rsidR="00092763">
        <w:t xml:space="preserve">.  </w:t>
      </w:r>
    </w:p>
    <w:p w14:paraId="139430F9" w14:textId="77777777" w:rsidR="002E1A95" w:rsidRDefault="002E1A95" w:rsidP="00C42C99">
      <w:pPr>
        <w:shd w:val="clear" w:color="auto" w:fill="BFBFBF" w:themeFill="background1" w:themeFillShade="BF"/>
        <w:jc w:val="both"/>
      </w:pPr>
      <w:r>
        <w:t>P</w:t>
      </w:r>
      <w:r w:rsidR="00092763">
        <w:t>lusieurs options sont envisageables :</w:t>
      </w:r>
    </w:p>
    <w:p w14:paraId="3727737C" w14:textId="6C5F544F" w:rsidR="00092763" w:rsidRDefault="00092763" w:rsidP="00C42C99">
      <w:pPr>
        <w:shd w:val="clear" w:color="auto" w:fill="BFBFBF" w:themeFill="background1" w:themeFillShade="BF"/>
        <w:jc w:val="both"/>
      </w:pPr>
      <w:r w:rsidRPr="00C42C99">
        <w:rPr>
          <w:b/>
        </w:rPr>
        <w:t>Option 1 :</w:t>
      </w:r>
      <w:r>
        <w:t xml:space="preserve"> le Prêteur peut lui-même souscrire une assurance « pour le compte de qui il appartiendr</w:t>
      </w:r>
      <w:r w:rsidR="007A79D1">
        <w:t>a » en vertu de l’article L. 112</w:t>
      </w:r>
      <w:r>
        <w:t>-1 du code des assurances. Ce contrat d’assurance pourra se poursuivre même en cas de changement d’Emprunteur et le Prêteur peut, le cas échéant, récupérer le montant de la prime d’assurance auprès de l’Emprunteur au titre du défraiement contractualisé (cf. article 4 sur les conditions financières). Il est alors recommandé que la présente convention comporte une clause « abandon de recours » par laquelle le Prêteur renonce à poursuivre l’Emprunteur contre la réalisation des risques que garantit l’assurance.</w:t>
      </w:r>
    </w:p>
    <w:p w14:paraId="7F862A45" w14:textId="77777777" w:rsidR="00092763" w:rsidRDefault="00092763" w:rsidP="00C42C99">
      <w:pPr>
        <w:shd w:val="clear" w:color="auto" w:fill="BFBFBF" w:themeFill="background1" w:themeFillShade="BF"/>
        <w:jc w:val="both"/>
      </w:pPr>
      <w:r w:rsidRPr="00C42C99">
        <w:rPr>
          <w:b/>
        </w:rPr>
        <w:t>Option 2 :</w:t>
      </w:r>
      <w:r>
        <w:t xml:space="preserve"> le Prêteur souhaite que l'Emprunteur souscrive une assurance contre les risques évoqués. L’Emprunteur peut souscrire une assurance spécifique pour le logement prêté en effectuant les démarches nécessaires.</w:t>
      </w:r>
    </w:p>
    <w:p w14:paraId="59108B2E" w14:textId="6350396E" w:rsidR="00092763" w:rsidRDefault="00092763" w:rsidP="00C42C99">
      <w:pPr>
        <w:shd w:val="clear" w:color="auto" w:fill="BFBFBF" w:themeFill="background1" w:themeFillShade="BF"/>
        <w:jc w:val="both"/>
      </w:pPr>
      <w:r>
        <w:t>Dans l’hypothèse où le Prêteur ne souhaiterait pas que l’Emprunteur ait à souscrire une assurance habitation et ne souhaiterait pas non plus souscrire lui-même une telle assurance, il porte seul le risque. Il est alors recommandé que la présente convention comporte une clause « abandon de recours</w:t>
      </w:r>
      <w:r w:rsidR="009E7270">
        <w:t> »</w:t>
      </w:r>
      <w:r>
        <w:t xml:space="preserve"> selon laquelle le Prêteur renonce à poursuivre l’Emprunteur contre la réalisation des risques que garantirait l’assurance habitation.</w:t>
      </w:r>
    </w:p>
    <w:p w14:paraId="6AB85620" w14:textId="77777777" w:rsidR="00092763" w:rsidRDefault="00092763" w:rsidP="00092763"/>
    <w:p w14:paraId="3CCCF17A" w14:textId="77777777" w:rsidR="00092763" w:rsidRDefault="00092763" w:rsidP="00092763"/>
    <w:p w14:paraId="1D58A5B9" w14:textId="77777777" w:rsidR="00092763" w:rsidRDefault="00092763" w:rsidP="00092763"/>
    <w:p w14:paraId="6CDA59DC" w14:textId="77777777" w:rsidR="00D31732" w:rsidRDefault="00D31732">
      <w:r>
        <w:br w:type="page"/>
      </w:r>
    </w:p>
    <w:p w14:paraId="0FB63AD8" w14:textId="77777777" w:rsidR="00D31732" w:rsidRPr="00D31732" w:rsidRDefault="00D31732" w:rsidP="00D31732">
      <w:pPr>
        <w:jc w:val="center"/>
        <w:rPr>
          <w:b/>
        </w:rPr>
      </w:pPr>
      <w:r w:rsidRPr="00D31732">
        <w:rPr>
          <w:b/>
        </w:rPr>
        <w:lastRenderedPageBreak/>
        <w:t>Annexe 1</w:t>
      </w:r>
    </w:p>
    <w:p w14:paraId="5CFC35ED" w14:textId="77777777" w:rsidR="00D31732" w:rsidRPr="00D31732" w:rsidRDefault="00D31732" w:rsidP="00D31732">
      <w:pPr>
        <w:pBdr>
          <w:top w:val="single" w:sz="4" w:space="1" w:color="auto"/>
          <w:left w:val="single" w:sz="4" w:space="4" w:color="auto"/>
          <w:bottom w:val="single" w:sz="4" w:space="1" w:color="auto"/>
          <w:right w:val="single" w:sz="4" w:space="4" w:color="auto"/>
        </w:pBdr>
        <w:jc w:val="center"/>
        <w:rPr>
          <w:b/>
          <w:sz w:val="36"/>
          <w:szCs w:val="36"/>
        </w:rPr>
      </w:pPr>
      <w:r w:rsidRPr="00D31732">
        <w:rPr>
          <w:b/>
          <w:sz w:val="36"/>
          <w:szCs w:val="36"/>
        </w:rPr>
        <w:t>Contrat d’accueil</w:t>
      </w:r>
    </w:p>
    <w:p w14:paraId="52ADAD8C" w14:textId="77777777" w:rsidR="00D31732" w:rsidRPr="00D31732" w:rsidRDefault="00D31732" w:rsidP="00D31732">
      <w:pPr>
        <w:pBdr>
          <w:top w:val="single" w:sz="4" w:space="1" w:color="auto"/>
          <w:left w:val="single" w:sz="4" w:space="4" w:color="auto"/>
          <w:bottom w:val="single" w:sz="4" w:space="1" w:color="auto"/>
          <w:right w:val="single" w:sz="4" w:space="4" w:color="auto"/>
        </w:pBdr>
        <w:jc w:val="center"/>
        <w:rPr>
          <w:sz w:val="32"/>
          <w:szCs w:val="32"/>
        </w:rPr>
      </w:pPr>
      <w:r w:rsidRPr="00D31732">
        <w:rPr>
          <w:sz w:val="32"/>
          <w:szCs w:val="32"/>
        </w:rPr>
        <w:t>Clauses-types</w:t>
      </w:r>
    </w:p>
    <w:p w14:paraId="6BE7B5A3" w14:textId="77777777" w:rsidR="00D31732" w:rsidRPr="00D31732" w:rsidRDefault="00D31732" w:rsidP="00D31732">
      <w:pPr>
        <w:pBdr>
          <w:top w:val="single" w:sz="4" w:space="1" w:color="auto"/>
          <w:left w:val="single" w:sz="4" w:space="4" w:color="auto"/>
          <w:bottom w:val="single" w:sz="4" w:space="1" w:color="auto"/>
          <w:right w:val="single" w:sz="4" w:space="4" w:color="auto"/>
        </w:pBdr>
        <w:jc w:val="center"/>
        <w:rPr>
          <w:sz w:val="28"/>
          <w:szCs w:val="28"/>
        </w:rPr>
      </w:pPr>
      <w:r w:rsidRPr="00D31732">
        <w:rPr>
          <w:sz w:val="28"/>
          <w:szCs w:val="28"/>
        </w:rPr>
        <w:t>(</w:t>
      </w:r>
      <w:proofErr w:type="gramStart"/>
      <w:r w:rsidRPr="00D31732">
        <w:rPr>
          <w:sz w:val="28"/>
          <w:szCs w:val="28"/>
        </w:rPr>
        <w:t>mise</w:t>
      </w:r>
      <w:proofErr w:type="gramEnd"/>
      <w:r w:rsidRPr="00D31732">
        <w:rPr>
          <w:sz w:val="28"/>
          <w:szCs w:val="28"/>
        </w:rPr>
        <w:t xml:space="preserve"> à disposition temporaire et à titre gratuit d’un logement par une association à un ménage déplacé d’Ukraine</w:t>
      </w:r>
      <w:r w:rsidR="00A35E85">
        <w:rPr>
          <w:sz w:val="28"/>
          <w:szCs w:val="28"/>
        </w:rPr>
        <w:t>,</w:t>
      </w:r>
      <w:r w:rsidRPr="00D31732">
        <w:rPr>
          <w:sz w:val="28"/>
          <w:szCs w:val="28"/>
        </w:rPr>
        <w:t xml:space="preserve"> bénéficiaire de la protection temporaire)</w:t>
      </w:r>
    </w:p>
    <w:p w14:paraId="33302FFE" w14:textId="77777777" w:rsidR="00D31732" w:rsidRDefault="00D31732" w:rsidP="00D31732"/>
    <w:p w14:paraId="5AADEDD3" w14:textId="0D247751" w:rsidR="00D31732" w:rsidRDefault="00D31732" w:rsidP="00D31732">
      <w:pPr>
        <w:shd w:val="clear" w:color="auto" w:fill="BFBFBF" w:themeFill="background1" w:themeFillShade="BF"/>
        <w:jc w:val="both"/>
      </w:pPr>
      <w:r>
        <w:t xml:space="preserve">Les Agences départementales d'information sur le logement (ADIL) apportent au public un conseil gratuit, neutre et personnalisé sur toutes les questions juridiques, financières et fiscales relatives au logement et leur proposent des solutions adaptées à leur </w:t>
      </w:r>
      <w:r w:rsidR="00A65407">
        <w:t>situation</w:t>
      </w:r>
      <w:r>
        <w:t xml:space="preserve"> personnel</w:t>
      </w:r>
      <w:r w:rsidR="00A65407">
        <w:t>le</w:t>
      </w:r>
      <w:r>
        <w:t>.</w:t>
      </w:r>
    </w:p>
    <w:p w14:paraId="5D89AD97" w14:textId="77777777" w:rsidR="00D31732" w:rsidRDefault="00D31732" w:rsidP="00D31732">
      <w:pPr>
        <w:shd w:val="clear" w:color="auto" w:fill="BFBFBF" w:themeFill="background1" w:themeFillShade="BF"/>
        <w:jc w:val="both"/>
      </w:pPr>
      <w:r>
        <w:t xml:space="preserve">Lien pour contacter votre ADIL : </w:t>
      </w:r>
      <w:hyperlink r:id="rId8" w:history="1">
        <w:r w:rsidRPr="000E19F9">
          <w:rPr>
            <w:rStyle w:val="Lienhypertexte"/>
          </w:rPr>
          <w:t>www.anil.org</w:t>
        </w:r>
      </w:hyperlink>
    </w:p>
    <w:p w14:paraId="05D54FF4" w14:textId="77777777" w:rsidR="00D31732" w:rsidRDefault="00D31732" w:rsidP="00D31732">
      <w:pPr>
        <w:shd w:val="clear" w:color="auto" w:fill="FFFFFF" w:themeFill="background1"/>
        <w:jc w:val="both"/>
      </w:pPr>
    </w:p>
    <w:p w14:paraId="6368EBCD" w14:textId="77777777" w:rsidR="00D31732" w:rsidRDefault="00D31732" w:rsidP="00D31732">
      <w:pPr>
        <w:shd w:val="clear" w:color="auto" w:fill="FFFFFF" w:themeFill="background1"/>
        <w:jc w:val="both"/>
      </w:pPr>
      <w:r>
        <w:t>La présente convention est conclue entre les soussignés :</w:t>
      </w:r>
    </w:p>
    <w:p w14:paraId="4B2AFF19" w14:textId="77777777" w:rsidR="00D31732" w:rsidRDefault="00D31732" w:rsidP="00D31732">
      <w:pPr>
        <w:spacing w:after="0"/>
      </w:pPr>
      <w:r>
        <w:t>L’Association …</w:t>
      </w:r>
    </w:p>
    <w:p w14:paraId="4B8943F0" w14:textId="77777777" w:rsidR="00D31732" w:rsidRDefault="00D31732" w:rsidP="00D31732">
      <w:pPr>
        <w:spacing w:after="0"/>
      </w:pPr>
      <w:r>
        <w:t>Représentée par ….</w:t>
      </w:r>
    </w:p>
    <w:p w14:paraId="6C003091" w14:textId="77777777" w:rsidR="00D31732" w:rsidRDefault="00D31732" w:rsidP="00D31732">
      <w:pPr>
        <w:spacing w:after="0"/>
      </w:pPr>
      <w:r>
        <w:t xml:space="preserve">Siège social : … </w:t>
      </w:r>
    </w:p>
    <w:p w14:paraId="5E541778" w14:textId="77777777" w:rsidR="00D31732" w:rsidRDefault="00D31732" w:rsidP="00D31732">
      <w:pPr>
        <w:spacing w:after="0"/>
      </w:pPr>
      <w:r>
        <w:t>Numéro SIRET : …</w:t>
      </w:r>
    </w:p>
    <w:p w14:paraId="5B154CE7" w14:textId="77777777" w:rsidR="00D31732" w:rsidRDefault="00D31732" w:rsidP="00D31732">
      <w:pPr>
        <w:spacing w:after="0"/>
      </w:pPr>
      <w:r>
        <w:t xml:space="preserve">Nom et prénom de la personne référente pour le suivi de la convention : </w:t>
      </w:r>
    </w:p>
    <w:p w14:paraId="5B3432DA" w14:textId="77777777" w:rsidR="00D31732" w:rsidRDefault="00D31732" w:rsidP="00D31732">
      <w:pPr>
        <w:spacing w:after="0"/>
      </w:pPr>
      <w:r>
        <w:t>Adresse électronique du référent :</w:t>
      </w:r>
    </w:p>
    <w:p w14:paraId="7C8FB57A" w14:textId="77777777" w:rsidR="00D31732" w:rsidRDefault="00D31732" w:rsidP="00D31732">
      <w:pPr>
        <w:spacing w:after="0"/>
      </w:pPr>
      <w:r>
        <w:t xml:space="preserve">Coordonnées téléphoniques du référent :                                                                                                                                                                                                                                                                </w:t>
      </w:r>
    </w:p>
    <w:p w14:paraId="3031F2D2" w14:textId="77777777" w:rsidR="00D31732" w:rsidRPr="00092763" w:rsidRDefault="002F2CDE" w:rsidP="00D31732">
      <w:pPr>
        <w:spacing w:after="0"/>
        <w:rPr>
          <w:b/>
        </w:rPr>
      </w:pPr>
      <w:proofErr w:type="gramStart"/>
      <w:r>
        <w:rPr>
          <w:b/>
        </w:rPr>
        <w:t>ci</w:t>
      </w:r>
      <w:proofErr w:type="gramEnd"/>
      <w:r>
        <w:rPr>
          <w:b/>
        </w:rPr>
        <w:t>-après dénommée</w:t>
      </w:r>
      <w:r w:rsidR="00D31732" w:rsidRPr="00092763">
        <w:rPr>
          <w:b/>
        </w:rPr>
        <w:t xml:space="preserve"> « L’</w:t>
      </w:r>
      <w:r>
        <w:rPr>
          <w:b/>
        </w:rPr>
        <w:t xml:space="preserve">Association </w:t>
      </w:r>
      <w:r w:rsidR="00D31732" w:rsidRPr="00092763">
        <w:rPr>
          <w:b/>
        </w:rPr>
        <w:t>»,</w:t>
      </w:r>
    </w:p>
    <w:p w14:paraId="073D328B" w14:textId="77777777" w:rsidR="00D31732" w:rsidRDefault="00D31732" w:rsidP="00D31732">
      <w:pPr>
        <w:spacing w:after="0"/>
      </w:pPr>
    </w:p>
    <w:p w14:paraId="51C8A037" w14:textId="77777777" w:rsidR="00D31732" w:rsidRDefault="00D31732" w:rsidP="00D31732">
      <w:r>
        <w:t>Et</w:t>
      </w:r>
    </w:p>
    <w:p w14:paraId="18B72DC8" w14:textId="77777777" w:rsidR="00D31732" w:rsidRDefault="00D31732" w:rsidP="00D31732">
      <w:pPr>
        <w:spacing w:after="0"/>
      </w:pPr>
      <w:r>
        <w:t>Mme / M. …</w:t>
      </w:r>
    </w:p>
    <w:p w14:paraId="4664164A" w14:textId="77777777" w:rsidR="00D31732" w:rsidRPr="00A35E85" w:rsidRDefault="002F2CDE" w:rsidP="00D31732">
      <w:pPr>
        <w:spacing w:after="0"/>
        <w:rPr>
          <w:b/>
        </w:rPr>
      </w:pPr>
      <w:proofErr w:type="gramStart"/>
      <w:r>
        <w:rPr>
          <w:b/>
        </w:rPr>
        <w:t>ci</w:t>
      </w:r>
      <w:proofErr w:type="gramEnd"/>
      <w:r>
        <w:rPr>
          <w:b/>
        </w:rPr>
        <w:t>-après dénommé(</w:t>
      </w:r>
      <w:r w:rsidR="00A35E85" w:rsidRPr="00A35E85">
        <w:rPr>
          <w:b/>
        </w:rPr>
        <w:t>s)</w:t>
      </w:r>
      <w:r w:rsidR="00D31732" w:rsidRPr="00A35E85">
        <w:rPr>
          <w:b/>
        </w:rPr>
        <w:t xml:space="preserve"> sous le terme "ménage hébergé",</w:t>
      </w:r>
    </w:p>
    <w:p w14:paraId="08B7FD69" w14:textId="77777777" w:rsidR="00D31732" w:rsidRDefault="00D31732" w:rsidP="00D31732">
      <w:pPr>
        <w:spacing w:after="0"/>
      </w:pPr>
      <w:r>
        <w:t>Adresse électronique :</w:t>
      </w:r>
    </w:p>
    <w:p w14:paraId="15816789" w14:textId="77777777" w:rsidR="00D31732" w:rsidRDefault="00D31732" w:rsidP="00D31732">
      <w:pPr>
        <w:spacing w:after="0"/>
      </w:pPr>
      <w:r>
        <w:t xml:space="preserve">Coordonnées téléphoniques :      </w:t>
      </w:r>
    </w:p>
    <w:p w14:paraId="206DA3B3" w14:textId="77777777" w:rsidR="00D31732" w:rsidRDefault="00D31732" w:rsidP="00D31732">
      <w:pPr>
        <w:spacing w:after="0"/>
      </w:pPr>
      <w:r>
        <w:t>Déclarant et garantissant avoir été reconnu(e)(s) bénéficiaire(s) de la protection temporaire</w:t>
      </w:r>
      <w:r w:rsidR="002F2CDE">
        <w:t>,</w:t>
      </w:r>
    </w:p>
    <w:p w14:paraId="292DD4F5" w14:textId="77777777" w:rsidR="00A35E85" w:rsidRDefault="00A35E85" w:rsidP="00D31732">
      <w:pPr>
        <w:rPr>
          <w:b/>
        </w:rPr>
      </w:pPr>
    </w:p>
    <w:p w14:paraId="5E4F870E" w14:textId="77777777" w:rsidR="00D31732" w:rsidRPr="00D31732" w:rsidRDefault="00D31732" w:rsidP="00D31732">
      <w:pPr>
        <w:rPr>
          <w:b/>
        </w:rPr>
      </w:pPr>
      <w:r w:rsidRPr="00D31732">
        <w:rPr>
          <w:b/>
        </w:rPr>
        <w:t>Il est préalablement exposé ce qui suit :</w:t>
      </w:r>
    </w:p>
    <w:p w14:paraId="2BFD0BF0" w14:textId="77777777" w:rsidR="00D31732" w:rsidRDefault="00D31732" w:rsidP="00A35E85">
      <w:pPr>
        <w:jc w:val="both"/>
      </w:pPr>
      <w:r>
        <w:t xml:space="preserve">Dans le contexte de l’offensive militaire menée par la Russie en Ukraine depuis le 24 février 2022, les populations ukrainiennes ou résidant en Ukraine ont </w:t>
      </w:r>
      <w:r w:rsidR="00A35E85">
        <w:t>pu</w:t>
      </w:r>
      <w:r>
        <w:t xml:space="preserve"> fuir leur pays. Afin d’assurer leur accueil et leur hébergement, un dispositif exceptionnel de protection temporaire a été autorisé par la décision du Conseil de l’Union européenne du 4 mars 2022 (instruction du 10 mars 2022). </w:t>
      </w:r>
    </w:p>
    <w:p w14:paraId="25BFC696" w14:textId="77777777" w:rsidR="00D31732" w:rsidRDefault="00D31732" w:rsidP="00D31732"/>
    <w:p w14:paraId="49323E82" w14:textId="4B9304F7" w:rsidR="00D31732" w:rsidRDefault="00D31732" w:rsidP="00A35E85">
      <w:pPr>
        <w:jc w:val="both"/>
      </w:pPr>
      <w:r>
        <w:lastRenderedPageBreak/>
        <w:t>La présente convention s’inscrit dans le cadre du dispositif déployé par les pouvoirs publics français, visant à faciliter la mise à disposition à titre gratuit de logements</w:t>
      </w:r>
      <w:r w:rsidR="00A35E85">
        <w:t>, au bénéfice, des populations d</w:t>
      </w:r>
      <w:r>
        <w:t>éplacées d’Ukraine</w:t>
      </w:r>
      <w:r w:rsidR="00DD21D6">
        <w:t xml:space="preserve"> arrivant sur le territoire français</w:t>
      </w:r>
      <w:r w:rsidR="002F2CDE">
        <w:t>,</w:t>
      </w:r>
      <w:r>
        <w:t xml:space="preserve"> bénéficiaires de la protection temporaire. </w:t>
      </w:r>
    </w:p>
    <w:p w14:paraId="2794EF26" w14:textId="77777777" w:rsidR="00D31732" w:rsidRPr="00A35E85" w:rsidRDefault="00D31732" w:rsidP="00D31732">
      <w:pPr>
        <w:rPr>
          <w:b/>
        </w:rPr>
      </w:pPr>
      <w:r w:rsidRPr="00A35E85">
        <w:rPr>
          <w:b/>
        </w:rPr>
        <w:t>Il est donc convenu ce qui suit :</w:t>
      </w:r>
    </w:p>
    <w:p w14:paraId="17A74A31" w14:textId="77777777" w:rsidR="00D31732" w:rsidRPr="00A35E85" w:rsidRDefault="00D31732" w:rsidP="00D31732">
      <w:pPr>
        <w:rPr>
          <w:b/>
        </w:rPr>
      </w:pPr>
      <w:r w:rsidRPr="00A35E85">
        <w:rPr>
          <w:b/>
        </w:rPr>
        <w:t>Article 1 : Nature et régime juridique de la convention</w:t>
      </w:r>
    </w:p>
    <w:p w14:paraId="07D5F4EC" w14:textId="77777777" w:rsidR="002F2CDE" w:rsidRDefault="00D31732" w:rsidP="002F2CDE">
      <w:pPr>
        <w:jc w:val="both"/>
      </w:pPr>
      <w:r>
        <w:t>L’</w:t>
      </w:r>
      <w:r w:rsidR="002F2CDE">
        <w:t>A</w:t>
      </w:r>
      <w:r>
        <w:t xml:space="preserve">ssociation a conclu </w:t>
      </w:r>
      <w:r w:rsidR="002F2CDE">
        <w:t xml:space="preserve">le …, </w:t>
      </w:r>
      <w:r>
        <w:t xml:space="preserve">avec le </w:t>
      </w:r>
      <w:r w:rsidR="002E1A95">
        <w:t>P</w:t>
      </w:r>
      <w:r>
        <w:t>ropriétaire du logement</w:t>
      </w:r>
      <w:r w:rsidR="002F2CDE">
        <w:t>,</w:t>
      </w:r>
      <w:r>
        <w:t xml:space="preserve"> un prêt à usage régi par les dispositions prévues aux articles 1875 et suivants du Code civil, justifié par la situation exceptionnelle et inédite encadrée par l’instruction </w:t>
      </w:r>
      <w:r w:rsidR="002F2CDE" w:rsidRPr="00D31732">
        <w:t>NOR LOGI2209326C du 22 mars 2022 relative à l’accès à l’hébergement et au logement des personnes déplacées d’Ukraine et bénéficiaires de la protection temporaire</w:t>
      </w:r>
    </w:p>
    <w:p w14:paraId="3621C146" w14:textId="77777777" w:rsidR="00D31732" w:rsidRDefault="002F2CDE" w:rsidP="002F2CDE">
      <w:pPr>
        <w:jc w:val="both"/>
      </w:pPr>
      <w:r>
        <w:t>Dans une démarche solidaire, c</w:t>
      </w:r>
      <w:r w:rsidR="00D31732">
        <w:t>e contrat de prêt l’autorise à héberger un ménage déplacé d’Ukraine</w:t>
      </w:r>
      <w:r>
        <w:t>,</w:t>
      </w:r>
      <w:r w:rsidR="00D31732">
        <w:t xml:space="preserve"> bénéficiaire de la protection temporaire. </w:t>
      </w:r>
    </w:p>
    <w:p w14:paraId="48007578" w14:textId="4B021D97" w:rsidR="00D31732" w:rsidRDefault="00D31732" w:rsidP="002F2CDE">
      <w:pPr>
        <w:jc w:val="both"/>
      </w:pPr>
      <w:r>
        <w:t xml:space="preserve">Le présent </w:t>
      </w:r>
      <w:r w:rsidR="00DD21D6">
        <w:t>C</w:t>
      </w:r>
      <w:r>
        <w:t xml:space="preserve">ontrat d’accueil encadre la mise à disposition à titre gratuit du logement au profit du ménage hébergé. </w:t>
      </w:r>
    </w:p>
    <w:p w14:paraId="54A74AAB" w14:textId="2DB51D70" w:rsidR="00D31732" w:rsidRDefault="00D31732" w:rsidP="00F40F5D">
      <w:pPr>
        <w:jc w:val="both"/>
      </w:pPr>
      <w:r>
        <w:t>Les Parties</w:t>
      </w:r>
      <w:r w:rsidR="00DD21D6">
        <w:t xml:space="preserve"> mesurent pleinement que </w:t>
      </w:r>
      <w:r>
        <w:t>ce Contrat d’accueil n’est pas un bail</w:t>
      </w:r>
      <w:r w:rsidR="00DD21D6">
        <w:t xml:space="preserve"> et n’est pas soumis à la loi n° 89-462 du 6 juillet 1989 tendant à améliorer les rapports locatifs ; Il a </w:t>
      </w:r>
      <w:r>
        <w:t>pour seul et unique objet de</w:t>
      </w:r>
      <w:r w:rsidR="005A2EF0">
        <w:t xml:space="preserve"> permettre</w:t>
      </w:r>
      <w:r w:rsidR="00DD21D6">
        <w:t xml:space="preserve"> au ménage hébergé </w:t>
      </w:r>
      <w:r>
        <w:t>de bénéficier d’un hébergement temporaire, en raison du contexte exceptionnel ci-dessus rappelé.</w:t>
      </w:r>
    </w:p>
    <w:p w14:paraId="30E8664D" w14:textId="77777777" w:rsidR="00D31732" w:rsidRDefault="00D31732" w:rsidP="00D31732">
      <w:r>
        <w:t>Ce Contrat est conclu intuitu personae entre les parties et ne pourra</w:t>
      </w:r>
      <w:r w:rsidR="002E1A95">
        <w:t>,</w:t>
      </w:r>
      <w:r>
        <w:t xml:space="preserve"> ni être cédé, ni être transmis, ni faire l’objet d’un sous-prêt, sous quelque forme et à quelque titre que ce soit. </w:t>
      </w:r>
    </w:p>
    <w:p w14:paraId="5EA96C31" w14:textId="77777777" w:rsidR="00D31732" w:rsidRPr="00A35E85" w:rsidRDefault="00D31732" w:rsidP="00D31732">
      <w:pPr>
        <w:rPr>
          <w:b/>
        </w:rPr>
      </w:pPr>
      <w:r w:rsidRPr="00A35E85">
        <w:rPr>
          <w:b/>
        </w:rPr>
        <w:t>Article 2 : Objet du contrat</w:t>
      </w:r>
    </w:p>
    <w:p w14:paraId="24A873F0" w14:textId="77777777" w:rsidR="00D31732" w:rsidRDefault="00D31732" w:rsidP="00D31732">
      <w:r>
        <w:t xml:space="preserve">Localisation du logement : ... </w:t>
      </w:r>
      <w:r w:rsidRPr="002F2CDE">
        <w:rPr>
          <w:i/>
        </w:rPr>
        <w:t>[adresse / bâtiment / étage / porte, etc.]</w:t>
      </w:r>
      <w:r>
        <w:t xml:space="preserve"> </w:t>
      </w:r>
    </w:p>
    <w:p w14:paraId="6D747362" w14:textId="77777777" w:rsidR="00D31732" w:rsidRDefault="00D31732" w:rsidP="00D31732">
      <w:r>
        <w:t>●</w:t>
      </w:r>
      <w:r>
        <w:tab/>
        <w:t>surface habitable : … m</w:t>
      </w:r>
      <w:r w:rsidRPr="002F2CDE">
        <w:rPr>
          <w:vertAlign w:val="superscript"/>
        </w:rPr>
        <w:t xml:space="preserve">2 </w:t>
      </w:r>
    </w:p>
    <w:p w14:paraId="277B7575" w14:textId="77777777" w:rsidR="00D31732" w:rsidRDefault="00D31732" w:rsidP="00D31732">
      <w:r>
        <w:t>●</w:t>
      </w:r>
      <w:r>
        <w:tab/>
        <w:t>nombre de pièces principales : ...</w:t>
      </w:r>
    </w:p>
    <w:p w14:paraId="4655D0E9" w14:textId="77777777" w:rsidR="00D31732" w:rsidRPr="002F2CDE" w:rsidRDefault="00D31732" w:rsidP="00D31732">
      <w:pPr>
        <w:rPr>
          <w:i/>
        </w:rPr>
      </w:pPr>
      <w:r>
        <w:t>●</w:t>
      </w:r>
      <w:r>
        <w:tab/>
        <w:t xml:space="preserve">le cas échéant, autres parties du logement : … </w:t>
      </w:r>
      <w:r w:rsidRPr="002F2CDE">
        <w:rPr>
          <w:i/>
        </w:rPr>
        <w:t>[exemples : grenier, comble aménagé ou non, terrasse, balcon, loggia, jardin, etc.] ;</w:t>
      </w:r>
    </w:p>
    <w:p w14:paraId="653C5874" w14:textId="77777777" w:rsidR="00D31732" w:rsidRDefault="00D31732" w:rsidP="00D31732">
      <w:r>
        <w:t>●</w:t>
      </w:r>
      <w:r>
        <w:tab/>
        <w:t xml:space="preserve">le cas échéant, éléments d'équipements du logement : ... </w:t>
      </w:r>
      <w:r w:rsidRPr="002F2CDE">
        <w:rPr>
          <w:i/>
        </w:rPr>
        <w:t>[exemples : cuisine équipée, détail des installations sanitaires, etc.] ;</w:t>
      </w:r>
    </w:p>
    <w:p w14:paraId="571A43DD" w14:textId="77777777" w:rsidR="00D31732" w:rsidRDefault="00D31732" w:rsidP="00D31732">
      <w:r>
        <w:t>●</w:t>
      </w:r>
      <w:r>
        <w:tab/>
        <w:t xml:space="preserve">le cas échéant, désignation des locaux et équipements accessoires de l'immeuble à usage privatif du locataire : ... </w:t>
      </w:r>
      <w:r w:rsidRPr="002F2CDE">
        <w:rPr>
          <w:i/>
        </w:rPr>
        <w:t>[exemples : cave, parking, garage, etc.]</w:t>
      </w:r>
      <w:r>
        <w:t xml:space="preserve"> ;</w:t>
      </w:r>
    </w:p>
    <w:p w14:paraId="25AA5A71" w14:textId="77777777" w:rsidR="00D31732" w:rsidRDefault="002F2CDE" w:rsidP="00D31732">
      <w:r>
        <w:t>●</w:t>
      </w:r>
      <w:r>
        <w:tab/>
        <w:t>le cas échéant, é</w:t>
      </w:r>
      <w:r w:rsidR="00D31732">
        <w:t xml:space="preserve">numération des locaux, parties, équipements et accessoires de l'immeuble à usage commun : … </w:t>
      </w:r>
      <w:r w:rsidR="00D31732" w:rsidRPr="002F2CDE">
        <w:rPr>
          <w:i/>
        </w:rPr>
        <w:t>[exemples : Garage à vélo, ascenseur, espaces verts, aires et équipements de jeux, laverie, local poubelle, gardiennage, autres prestations et services collectifs, etc.]</w:t>
      </w:r>
      <w:r w:rsidR="00D31732">
        <w:t>.</w:t>
      </w:r>
    </w:p>
    <w:p w14:paraId="135C5CC6" w14:textId="77777777" w:rsidR="00D31732" w:rsidRDefault="00D31732" w:rsidP="00D31732">
      <w:r>
        <w:t>Les lieux sont prêtés à un usage exclusif d’habitation.</w:t>
      </w:r>
    </w:p>
    <w:p w14:paraId="595FC27D" w14:textId="77777777" w:rsidR="00D31732" w:rsidRDefault="00D31732" w:rsidP="00D31732"/>
    <w:p w14:paraId="5E5A9125" w14:textId="4341E882" w:rsidR="00DD21D6" w:rsidRDefault="00DD21D6" w:rsidP="00DD21D6">
      <w:pPr>
        <w:jc w:val="both"/>
      </w:pPr>
    </w:p>
    <w:p w14:paraId="40B8DC17" w14:textId="3A0EA19B" w:rsidR="00DD21D6" w:rsidRPr="00F40F5D" w:rsidRDefault="00DD21D6" w:rsidP="00DD21D6">
      <w:pPr>
        <w:jc w:val="both"/>
        <w:rPr>
          <w:b/>
        </w:rPr>
      </w:pPr>
      <w:r w:rsidRPr="00F40F5D">
        <w:rPr>
          <w:b/>
        </w:rPr>
        <w:lastRenderedPageBreak/>
        <w:t xml:space="preserve">Article 3 : Réalisation d’états des lieux </w:t>
      </w:r>
    </w:p>
    <w:p w14:paraId="0EE034E7" w14:textId="5281A47C" w:rsidR="00DD21D6" w:rsidRPr="00212638" w:rsidRDefault="00DD21D6" w:rsidP="00DD21D6">
      <w:pPr>
        <w:jc w:val="both"/>
      </w:pPr>
      <w:r w:rsidRPr="00212638">
        <w:t>Lors de la remise d</w:t>
      </w:r>
      <w:r>
        <w:t>e</w:t>
      </w:r>
      <w:r w:rsidRPr="00212638">
        <w:t xml:space="preserve">s clés, un état des lieux est établi contradictoirement par les </w:t>
      </w:r>
      <w:r>
        <w:t>P</w:t>
      </w:r>
      <w:r w:rsidRPr="00212638">
        <w:t xml:space="preserve">arties et annexé à la présente Convention. </w:t>
      </w:r>
      <w:r>
        <w:t>À défaut d’état des lieux, le ménage hébergé</w:t>
      </w:r>
      <w:r w:rsidRPr="00212638">
        <w:t xml:space="preserve"> est présumé les avoir reçus en bon état et devra les rendre tels, sauf la preuve contraire.</w:t>
      </w:r>
    </w:p>
    <w:p w14:paraId="4A5A2D87" w14:textId="22353856" w:rsidR="00DD21D6" w:rsidRDefault="00DD21D6" w:rsidP="00DD21D6">
      <w:pPr>
        <w:jc w:val="both"/>
      </w:pPr>
      <w:r>
        <w:t xml:space="preserve">Le ménage hébergé </w:t>
      </w:r>
      <w:r w:rsidRPr="00212638">
        <w:t>s’engage à rendre le logement, selon les modalités convenues par la présente.</w:t>
      </w:r>
    </w:p>
    <w:p w14:paraId="42BFCF16" w14:textId="20D13689" w:rsidR="00DD21D6" w:rsidRDefault="00DD21D6" w:rsidP="006F6855">
      <w:pPr>
        <w:jc w:val="both"/>
      </w:pPr>
      <w:r>
        <w:t xml:space="preserve">À la fin de la Convention, les parties devront réaliser un état des lieux de sortie et le ménage hébergé devra remettre toutes les clés à l’Association. Si les états des lieux font apparaître des dégradations, des pertes qui ne seraient pas la conséquence du bon usage du bien, le ménage hébergé s’engage à réparer en nature ou à indemniser l’Association. </w:t>
      </w:r>
    </w:p>
    <w:p w14:paraId="6A342C80" w14:textId="7F4B5F6E" w:rsidR="00D31732" w:rsidRPr="006F6855" w:rsidRDefault="00D31732" w:rsidP="00D31732">
      <w:pPr>
        <w:rPr>
          <w:b/>
        </w:rPr>
      </w:pPr>
      <w:r w:rsidRPr="006F6855">
        <w:rPr>
          <w:b/>
        </w:rPr>
        <w:t xml:space="preserve">Article </w:t>
      </w:r>
      <w:r w:rsidR="00F40F5D">
        <w:rPr>
          <w:b/>
        </w:rPr>
        <w:t>4</w:t>
      </w:r>
      <w:r w:rsidRPr="006F6855">
        <w:rPr>
          <w:b/>
        </w:rPr>
        <w:t xml:space="preserve"> : Durée et fin du contrat</w:t>
      </w:r>
    </w:p>
    <w:p w14:paraId="6E9C19B1" w14:textId="77777777" w:rsidR="00D31732" w:rsidRDefault="006F6855" w:rsidP="006F6855">
      <w:pPr>
        <w:jc w:val="both"/>
      </w:pPr>
      <w:r>
        <w:t xml:space="preserve">Le contrat d’accueil </w:t>
      </w:r>
      <w:r w:rsidR="00D31732">
        <w:t>entrera en vigueur le ….</w:t>
      </w:r>
    </w:p>
    <w:p w14:paraId="75928A6B" w14:textId="77777777" w:rsidR="00D31732" w:rsidRDefault="00D31732" w:rsidP="006F6855">
      <w:pPr>
        <w:jc w:val="both"/>
      </w:pPr>
      <w:r>
        <w:t xml:space="preserve">Il est conclu pour une durée de … </w:t>
      </w:r>
      <w:r w:rsidRPr="006F6855">
        <w:rPr>
          <w:i/>
        </w:rPr>
        <w:t>[par exemple, minimum 3 mois]</w:t>
      </w:r>
      <w:r>
        <w:t xml:space="preserve">.  </w:t>
      </w:r>
    </w:p>
    <w:p w14:paraId="11D51319" w14:textId="77777777" w:rsidR="00D31732" w:rsidRDefault="00D31732" w:rsidP="006F6855">
      <w:pPr>
        <w:jc w:val="both"/>
      </w:pPr>
      <w:r>
        <w:t>Les parties peuvent convenir de renouveler e</w:t>
      </w:r>
      <w:r w:rsidR="006F6855">
        <w:t xml:space="preserve">xpressément le présent contrat, </w:t>
      </w:r>
      <w:r>
        <w:t>à condition que la situation exceptionnelle décrite en préambule demeure justifiée lors du renouvellement. Le nouveau contrat ne pourra pas durer plus de … mois.</w:t>
      </w:r>
    </w:p>
    <w:p w14:paraId="364A7309" w14:textId="77777777" w:rsidR="00D31732" w:rsidRDefault="006F6855" w:rsidP="006F6855">
      <w:pPr>
        <w:jc w:val="both"/>
      </w:pPr>
      <w:r>
        <w:t>En aucun cas, le présent C</w:t>
      </w:r>
      <w:r w:rsidR="00D31732">
        <w:t>ontrat d’accueil ne pourra excéder la durée du contrat de prêt conclu entre le propriétaire du bien et l</w:t>
      </w:r>
      <w:r>
        <w:t>’Association</w:t>
      </w:r>
      <w:r w:rsidR="00D31732">
        <w:t xml:space="preserve">. Par conséquent, le </w:t>
      </w:r>
      <w:r>
        <w:t>C</w:t>
      </w:r>
      <w:r w:rsidR="00D31732">
        <w:t>ontrat d’accueil prendra fin automatiquement en même temps que le contrat de prêt dont bénéficie l</w:t>
      </w:r>
      <w:r>
        <w:t>’Association</w:t>
      </w:r>
      <w:r w:rsidR="00D31732">
        <w:t>. Dans ce cas, l</w:t>
      </w:r>
      <w:r>
        <w:t xml:space="preserve">’Association </w:t>
      </w:r>
      <w:r w:rsidR="00D31732">
        <w:t>s’engage à prévenir le m</w:t>
      </w:r>
      <w:r>
        <w:t xml:space="preserve">énage hébergé dans un délai de … </w:t>
      </w:r>
      <w:r w:rsidR="00D31732">
        <w:t>jours</w:t>
      </w:r>
      <w:r>
        <w:t xml:space="preserve"> avant l’arrivée du terme du Prêt liant l’Association au propriétaire du logement</w:t>
      </w:r>
      <w:r w:rsidR="00D31732">
        <w:t xml:space="preserve">.  </w:t>
      </w:r>
    </w:p>
    <w:p w14:paraId="612BE8A6" w14:textId="77777777" w:rsidR="00D31732" w:rsidRDefault="00D31732" w:rsidP="006F6855">
      <w:pPr>
        <w:jc w:val="both"/>
      </w:pPr>
      <w:r>
        <w:t>Au terme du contrat d’accueil, le ménage hébergé devra libérer les lieux et les faire libérer de tous occupants de son chef.</w:t>
      </w:r>
    </w:p>
    <w:p w14:paraId="6C8913F9" w14:textId="77777777" w:rsidR="00D31732" w:rsidRDefault="00D31732" w:rsidP="006F6855">
      <w:pPr>
        <w:jc w:val="both"/>
      </w:pPr>
      <w:r>
        <w:t xml:space="preserve">Au cours du contrat, le ménage hébergé est libre de quitter le logement à tout moment, sous réserve du respect d’un délai de prévenance de … jours. </w:t>
      </w:r>
    </w:p>
    <w:p w14:paraId="0C0DFEE8" w14:textId="3A393EF8" w:rsidR="00D31732" w:rsidRPr="006F6855" w:rsidRDefault="00D31732" w:rsidP="006F6855">
      <w:pPr>
        <w:jc w:val="both"/>
        <w:rPr>
          <w:b/>
        </w:rPr>
      </w:pPr>
      <w:r w:rsidRPr="006F6855">
        <w:rPr>
          <w:b/>
        </w:rPr>
        <w:t xml:space="preserve">Article </w:t>
      </w:r>
      <w:r w:rsidR="00F40F5D">
        <w:rPr>
          <w:b/>
        </w:rPr>
        <w:t>5</w:t>
      </w:r>
      <w:r w:rsidRPr="006F6855">
        <w:rPr>
          <w:b/>
        </w:rPr>
        <w:t xml:space="preserve"> : Conditions financières du contrat d’accueil </w:t>
      </w:r>
    </w:p>
    <w:p w14:paraId="0FF8BE96" w14:textId="77777777" w:rsidR="00D31732" w:rsidRDefault="00D31732" w:rsidP="00AD5922">
      <w:pPr>
        <w:jc w:val="both"/>
      </w:pPr>
      <w:r>
        <w:t>La jouissance des lieux objets du contrat d’accueil est consentie à titre gratuit.</w:t>
      </w:r>
    </w:p>
    <w:p w14:paraId="54B42BBA" w14:textId="77777777" w:rsidR="00D31732" w:rsidRDefault="00D31732" w:rsidP="00AD5922">
      <w:pPr>
        <w:jc w:val="both"/>
      </w:pPr>
      <w:r>
        <w:t>Toutefois, cette gratui</w:t>
      </w:r>
      <w:r w:rsidR="006F6855">
        <w:t>té n’empêchera pas le règlement par le ménage hébergé</w:t>
      </w:r>
      <w:r>
        <w:t xml:space="preserve"> des</w:t>
      </w:r>
      <w:r w:rsidR="006F6855">
        <w:t xml:space="preserve"> </w:t>
      </w:r>
      <w:r>
        <w:t>frais liées à son occupation</w:t>
      </w:r>
      <w:r w:rsidR="00CA5C53">
        <w:t xml:space="preserve"> du logement</w:t>
      </w:r>
      <w:r>
        <w:t>.</w:t>
      </w:r>
    </w:p>
    <w:p w14:paraId="1EFE50FE" w14:textId="5FE7C028" w:rsidR="00D31732" w:rsidRPr="00F40F5D" w:rsidRDefault="00D31732" w:rsidP="00AD5922">
      <w:pPr>
        <w:jc w:val="both"/>
        <w:rPr>
          <w:i/>
        </w:rPr>
      </w:pPr>
      <w:r>
        <w:t xml:space="preserve">Ces charges correspondent aux dépenses </w:t>
      </w:r>
      <w:r w:rsidR="00BB256F">
        <w:t>identifiées dans le Prêt de logement conclu avec le propriétaire du logement et l’</w:t>
      </w:r>
      <w:r w:rsidR="00CA5C53">
        <w:t>A</w:t>
      </w:r>
      <w:r w:rsidR="00BB256F">
        <w:t>ssociation</w:t>
      </w:r>
      <w:r w:rsidR="006E0EE9">
        <w:t>, et ici rappeler : … [</w:t>
      </w:r>
      <w:r w:rsidR="006E0EE9" w:rsidRPr="00F40F5D">
        <w:rPr>
          <w:i/>
        </w:rPr>
        <w:t>reprendre les dépenses identifiées dans le contrat de Prêt]</w:t>
      </w:r>
      <w:r w:rsidR="005A2EF0">
        <w:rPr>
          <w:i/>
        </w:rPr>
        <w:t>.</w:t>
      </w:r>
    </w:p>
    <w:p w14:paraId="1D75F29F" w14:textId="77777777" w:rsidR="00D31732" w:rsidRPr="00E82E19" w:rsidRDefault="00D31732" w:rsidP="00D31732">
      <w:r w:rsidRPr="00E82E19">
        <w:t xml:space="preserve">Le paiement des charges se fera selon les modalités </w:t>
      </w:r>
      <w:r w:rsidR="00CA5C53" w:rsidRPr="00E82E19">
        <w:t>suivantes </w:t>
      </w:r>
      <w:r w:rsidR="006F6855" w:rsidRPr="00E82E19">
        <w:t xml:space="preserve">: </w:t>
      </w:r>
    </w:p>
    <w:p w14:paraId="287C2728" w14:textId="0934C96C" w:rsidR="006E0EE9" w:rsidRDefault="00B12486" w:rsidP="006F6855">
      <w:pPr>
        <w:ind w:left="708"/>
        <w:jc w:val="both"/>
      </w:pPr>
      <w:sdt>
        <w:sdtPr>
          <w:id w:val="1358539540"/>
          <w14:checkbox>
            <w14:checked w14:val="0"/>
            <w14:checkedState w14:val="2612" w14:font="MS Gothic"/>
            <w14:uncheckedState w14:val="2610" w14:font="MS Gothic"/>
          </w14:checkbox>
        </w:sdtPr>
        <w:sdtEndPr/>
        <w:sdtContent>
          <w:r w:rsidR="006F6855" w:rsidRPr="00E82E19">
            <w:rPr>
              <w:rFonts w:ascii="Segoe UI Symbol" w:hAnsi="Segoe UI Symbol" w:cs="Segoe UI Symbol"/>
            </w:rPr>
            <w:t>☐</w:t>
          </w:r>
        </w:sdtContent>
      </w:sdt>
      <w:r w:rsidR="006F6855" w:rsidRPr="00E82E19">
        <w:t xml:space="preserve"> Option 1 : </w:t>
      </w:r>
      <w:r w:rsidR="006E0EE9">
        <w:t>renoncement au remboursement des charges</w:t>
      </w:r>
    </w:p>
    <w:p w14:paraId="50E98924" w14:textId="39E4D61D" w:rsidR="006F6855" w:rsidRPr="00E82E19" w:rsidRDefault="006E0EE9" w:rsidP="006F6855">
      <w:pPr>
        <w:ind w:left="708"/>
        <w:jc w:val="both"/>
      </w:pPr>
      <w:r>
        <w:t>L</w:t>
      </w:r>
      <w:r w:rsidR="00495E1A" w:rsidRPr="00E82E19">
        <w:t>’Association</w:t>
      </w:r>
      <w:r w:rsidR="00E82E19">
        <w:t xml:space="preserve"> </w:t>
      </w:r>
      <w:r w:rsidR="006F6855" w:rsidRPr="00E82E19">
        <w:t>ne souhaite pas, pendant la durée de la Con</w:t>
      </w:r>
      <w:r w:rsidR="00CA5C53" w:rsidRPr="00E82E19">
        <w:t>trat</w:t>
      </w:r>
      <w:r w:rsidR="006F6855" w:rsidRPr="00E82E19">
        <w:t xml:space="preserve">, bénéficier d’une participation financière du ménage hébergé aux frais découlant de son </w:t>
      </w:r>
      <w:r w:rsidR="00CA5C53" w:rsidRPr="00E82E19">
        <w:t>occupation du logement</w:t>
      </w:r>
      <w:r>
        <w:t>.</w:t>
      </w:r>
    </w:p>
    <w:p w14:paraId="54AAEC8C" w14:textId="693B0A5F" w:rsidR="006E0EE9" w:rsidRDefault="00B12486" w:rsidP="009A71A4">
      <w:pPr>
        <w:ind w:left="708"/>
      </w:pPr>
      <w:sdt>
        <w:sdtPr>
          <w:id w:val="-2060860404"/>
          <w14:checkbox>
            <w14:checked w14:val="0"/>
            <w14:checkedState w14:val="2612" w14:font="MS Gothic"/>
            <w14:uncheckedState w14:val="2610" w14:font="MS Gothic"/>
          </w14:checkbox>
        </w:sdtPr>
        <w:sdtEndPr/>
        <w:sdtContent>
          <w:r w:rsidR="006F6855" w:rsidRPr="00E82E19">
            <w:rPr>
              <w:rFonts w:ascii="Segoe UI Symbol" w:hAnsi="Segoe UI Symbol" w:cs="Segoe UI Symbol"/>
            </w:rPr>
            <w:t>☐</w:t>
          </w:r>
        </w:sdtContent>
      </w:sdt>
      <w:r w:rsidR="006F6855" w:rsidRPr="00E82E19">
        <w:t xml:space="preserve"> Option 2 : </w:t>
      </w:r>
      <w:r w:rsidR="006E0EE9">
        <w:t>remboursement des charges au réel</w:t>
      </w:r>
    </w:p>
    <w:p w14:paraId="3AE72947" w14:textId="488765D1" w:rsidR="009A71A4" w:rsidRDefault="006E0EE9" w:rsidP="009A71A4">
      <w:pPr>
        <w:ind w:left="708"/>
      </w:pPr>
      <w:r>
        <w:t>L</w:t>
      </w:r>
      <w:r w:rsidR="006F6855" w:rsidRPr="00E82E19">
        <w:t xml:space="preserve">e ménage hébergé devra rembourser </w:t>
      </w:r>
      <w:r>
        <w:t>les charges susvisées</w:t>
      </w:r>
      <w:r w:rsidR="006F6855" w:rsidRPr="00E82E19">
        <w:t xml:space="preserve"> </w:t>
      </w:r>
      <w:r w:rsidR="00495E1A" w:rsidRPr="00E82E19">
        <w:t>à l’Associatio</w:t>
      </w:r>
      <w:r>
        <w:t>n,</w:t>
      </w:r>
      <w:r w:rsidR="00495E1A" w:rsidRPr="00E82E19">
        <w:t xml:space="preserve"> </w:t>
      </w:r>
      <w:r w:rsidR="006F6855" w:rsidRPr="00E82E19">
        <w:t>sur justificatif et à sa première demande ;</w:t>
      </w:r>
      <w:r w:rsidR="009A71A4">
        <w:t xml:space="preserve"> En ce cas, un relevé des différents compteurs (électricité, gaz, eau, etc.) devra être réalisé à la remise des clés et mentionné dans l’état des lieux d’entrée. </w:t>
      </w:r>
    </w:p>
    <w:p w14:paraId="23AEBC4A" w14:textId="0D59EF20" w:rsidR="006E0EE9" w:rsidRPr="00E82E19" w:rsidRDefault="009A71A4" w:rsidP="00F40F5D">
      <w:pPr>
        <w:ind w:left="708"/>
      </w:pPr>
      <w:r>
        <w:t>Le règlement de ces frais, dûment justifié, devra intervenir sous … [</w:t>
      </w:r>
      <w:r w:rsidRPr="00F40F5D">
        <w:rPr>
          <w:i/>
        </w:rPr>
        <w:t>par exemple, 7 jours</w:t>
      </w:r>
      <w:r>
        <w:t xml:space="preserve">] jours, à compter de la première demande. </w:t>
      </w:r>
    </w:p>
    <w:p w14:paraId="4AF4DD5A" w14:textId="4B20FC52" w:rsidR="006E0EE9" w:rsidRDefault="00B12486" w:rsidP="006F6855">
      <w:pPr>
        <w:ind w:left="708"/>
        <w:jc w:val="both"/>
      </w:pPr>
      <w:sdt>
        <w:sdtPr>
          <w:id w:val="1709218454"/>
          <w14:checkbox>
            <w14:checked w14:val="0"/>
            <w14:checkedState w14:val="2612" w14:font="MS Gothic"/>
            <w14:uncheckedState w14:val="2610" w14:font="MS Gothic"/>
          </w14:checkbox>
        </w:sdtPr>
        <w:sdtEndPr/>
        <w:sdtContent>
          <w:r w:rsidR="006F6855" w:rsidRPr="00E82E19">
            <w:rPr>
              <w:rFonts w:ascii="Segoe UI Symbol" w:hAnsi="Segoe UI Symbol" w:cs="Segoe UI Symbol"/>
            </w:rPr>
            <w:t>☐</w:t>
          </w:r>
        </w:sdtContent>
      </w:sdt>
      <w:r w:rsidR="00CA5C53" w:rsidRPr="00E82E19">
        <w:t xml:space="preserve"> </w:t>
      </w:r>
      <w:r w:rsidR="006F6855" w:rsidRPr="00E82E19">
        <w:t xml:space="preserve">Option 3 : </w:t>
      </w:r>
      <w:r w:rsidR="006E0EE9">
        <w:t>mise en place d’un forfait</w:t>
      </w:r>
    </w:p>
    <w:p w14:paraId="4CF971E4" w14:textId="06F1A465" w:rsidR="006F6855" w:rsidRDefault="009E7270" w:rsidP="006F6855">
      <w:pPr>
        <w:ind w:left="708"/>
        <w:jc w:val="both"/>
      </w:pPr>
      <w:r>
        <w:t>L</w:t>
      </w:r>
      <w:r w:rsidR="006F6855" w:rsidRPr="00E82E19">
        <w:t>e ménage hébergé devra s’acquitter d’un forfait de charges d’un montant de … euros</w:t>
      </w:r>
      <w:r w:rsidR="00495E1A" w:rsidRPr="00E82E19">
        <w:t xml:space="preserve"> par mois</w:t>
      </w:r>
      <w:r w:rsidR="006F6855" w:rsidRPr="00E82E19">
        <w:t>. Ce forfait est ferme et définitif et ne peut faire l’objet d’aucune modification pendant la durée d</w:t>
      </w:r>
      <w:r w:rsidR="006E0EE9">
        <w:t>u présent Contrat</w:t>
      </w:r>
      <w:r w:rsidR="006F6855" w:rsidRPr="00E82E19">
        <w:t>.</w:t>
      </w:r>
    </w:p>
    <w:p w14:paraId="18930A7A" w14:textId="2ED472AE" w:rsidR="006F6855" w:rsidRPr="00092763" w:rsidRDefault="006F6855" w:rsidP="006F6855">
      <w:pPr>
        <w:rPr>
          <w:b/>
        </w:rPr>
      </w:pPr>
      <w:r w:rsidRPr="00092763">
        <w:rPr>
          <w:b/>
        </w:rPr>
        <w:t xml:space="preserve">Article </w:t>
      </w:r>
      <w:r w:rsidR="00F40F5D">
        <w:rPr>
          <w:b/>
        </w:rPr>
        <w:t>6</w:t>
      </w:r>
      <w:r w:rsidRPr="00092763">
        <w:rPr>
          <w:b/>
        </w:rPr>
        <w:t xml:space="preserve"> : Missions d’accompagnement d</w:t>
      </w:r>
      <w:r w:rsidR="004E4ABE">
        <w:rPr>
          <w:b/>
        </w:rPr>
        <w:t>e l’Association</w:t>
      </w:r>
      <w:r w:rsidRPr="00092763">
        <w:rPr>
          <w:b/>
        </w:rPr>
        <w:t xml:space="preserve"> </w:t>
      </w:r>
    </w:p>
    <w:p w14:paraId="5C05AB35" w14:textId="77777777" w:rsidR="006F6855" w:rsidRDefault="006F6855" w:rsidP="006F6855">
      <w:pPr>
        <w:jc w:val="both"/>
      </w:pPr>
      <w:r>
        <w:t xml:space="preserve">Dans le cadre de sa mission globale d’accompagnement social du ménage hébergé, l’Emprunteur s’engage à … : </w:t>
      </w:r>
    </w:p>
    <w:p w14:paraId="6085F5A1" w14:textId="77777777" w:rsidR="006F6855" w:rsidRDefault="006F6855" w:rsidP="006F6855">
      <w:pPr>
        <w:ind w:left="708"/>
        <w:jc w:val="both"/>
        <w:rPr>
          <w:i/>
        </w:rPr>
      </w:pPr>
      <w:r>
        <w:t>[</w:t>
      </w:r>
      <w:proofErr w:type="gramStart"/>
      <w:r w:rsidRPr="00092763">
        <w:rPr>
          <w:i/>
        </w:rPr>
        <w:t>à</w:t>
      </w:r>
      <w:proofErr w:type="gramEnd"/>
      <w:r w:rsidRPr="00092763">
        <w:rPr>
          <w:i/>
        </w:rPr>
        <w:t xml:space="preserve"> compléter en fonction des missions spécifiques de l’association Emprunteur</w:t>
      </w:r>
      <w:r>
        <w:rPr>
          <w:i/>
        </w:rPr>
        <w:t>, par exemple :</w:t>
      </w:r>
    </w:p>
    <w:p w14:paraId="0E2D187A" w14:textId="77777777" w:rsidR="006F6855" w:rsidRPr="00AE011B" w:rsidRDefault="006F6855" w:rsidP="006F6855">
      <w:pPr>
        <w:ind w:left="708"/>
        <w:jc w:val="both"/>
        <w:rPr>
          <w:i/>
        </w:rPr>
      </w:pPr>
      <w:r w:rsidRPr="00AE011B">
        <w:rPr>
          <w:i/>
        </w:rPr>
        <w:t xml:space="preserve">- évaluer la situation du ménage hébergé, le conseiller et l’accompagner préalablement à son entrée dans le logement ; </w:t>
      </w:r>
    </w:p>
    <w:p w14:paraId="7310C4E0" w14:textId="77777777" w:rsidR="006F6855" w:rsidRPr="00AE011B" w:rsidRDefault="006F6855" w:rsidP="006F6855">
      <w:pPr>
        <w:ind w:left="708"/>
        <w:jc w:val="both"/>
        <w:rPr>
          <w:i/>
        </w:rPr>
      </w:pPr>
      <w:r w:rsidRPr="00AE011B">
        <w:rPr>
          <w:i/>
        </w:rPr>
        <w:t xml:space="preserve">- conclure avec le ménage hébergé une convention de mise à disposition du logement, sur le modèle de la convention annexée, si besoin en ayant recours à un </w:t>
      </w:r>
      <w:r>
        <w:rPr>
          <w:i/>
        </w:rPr>
        <w:t xml:space="preserve">interprète pour garantir que le ménage hébergé s’engage en pleine connaissance de cause ; </w:t>
      </w:r>
      <w:r w:rsidRPr="00AE011B">
        <w:rPr>
          <w:i/>
        </w:rPr>
        <w:t xml:space="preserve"> </w:t>
      </w:r>
    </w:p>
    <w:p w14:paraId="655DCD4B" w14:textId="77777777" w:rsidR="006F6855" w:rsidRDefault="006F6855" w:rsidP="006F6855">
      <w:pPr>
        <w:ind w:left="708"/>
        <w:jc w:val="both"/>
        <w:rPr>
          <w:i/>
        </w:rPr>
      </w:pPr>
      <w:r w:rsidRPr="00AE011B">
        <w:rPr>
          <w:i/>
        </w:rPr>
        <w:t xml:space="preserve">- assurer des fonctions de médiation entre le Prêteur et le ménage hébergé en vue de prévenir et de résoudre les éventuelles difficultés liées à l’occupation du logement ; </w:t>
      </w:r>
    </w:p>
    <w:p w14:paraId="5A99A344" w14:textId="77777777" w:rsidR="006F6855" w:rsidRDefault="006F6855" w:rsidP="006F6855">
      <w:pPr>
        <w:ind w:left="708"/>
        <w:jc w:val="both"/>
        <w:rPr>
          <w:i/>
        </w:rPr>
      </w:pPr>
      <w:r>
        <w:rPr>
          <w:i/>
        </w:rPr>
        <w:t xml:space="preserve">- travailler avec le ménage hébergé à un projet de sortie vers un logement pérenne et autonome]. </w:t>
      </w:r>
    </w:p>
    <w:p w14:paraId="53194C8E" w14:textId="5A72BC28" w:rsidR="00D31732" w:rsidRPr="006F6855" w:rsidRDefault="00D31732" w:rsidP="00D31732">
      <w:pPr>
        <w:rPr>
          <w:b/>
        </w:rPr>
      </w:pPr>
      <w:r w:rsidRPr="006F6855">
        <w:rPr>
          <w:b/>
        </w:rPr>
        <w:t xml:space="preserve">Article </w:t>
      </w:r>
      <w:r w:rsidR="00F40F5D">
        <w:rPr>
          <w:b/>
        </w:rPr>
        <w:t>7</w:t>
      </w:r>
      <w:r w:rsidRPr="006F6855">
        <w:rPr>
          <w:b/>
        </w:rPr>
        <w:t xml:space="preserve"> : </w:t>
      </w:r>
      <w:r w:rsidR="006F6855">
        <w:rPr>
          <w:b/>
        </w:rPr>
        <w:t xml:space="preserve">Obligations du ménage hébergé </w:t>
      </w:r>
    </w:p>
    <w:p w14:paraId="0C9AD029" w14:textId="77777777" w:rsidR="00D31732" w:rsidRDefault="006F6855" w:rsidP="006F6855">
      <w:pPr>
        <w:jc w:val="both"/>
      </w:pPr>
      <w:r>
        <w:t xml:space="preserve">Le ménage hébergé </w:t>
      </w:r>
      <w:r w:rsidR="00D31732">
        <w:t>reçoit les lieux dans l’état décrit à l’entrée dans le logement.</w:t>
      </w:r>
    </w:p>
    <w:p w14:paraId="2A306FF1" w14:textId="77777777" w:rsidR="008A7B34" w:rsidRDefault="00D31732" w:rsidP="006F6855">
      <w:pPr>
        <w:jc w:val="both"/>
      </w:pPr>
      <w:r>
        <w:t xml:space="preserve">Il est tenu de veiller raisonnablement à la garde et à la conservation du logement qui lui est prêté. </w:t>
      </w:r>
    </w:p>
    <w:p w14:paraId="1F432920" w14:textId="77777777" w:rsidR="008A7B34" w:rsidRDefault="004E4ABE" w:rsidP="006F6855">
      <w:pPr>
        <w:jc w:val="both"/>
      </w:pPr>
      <w:r>
        <w:t>A ce titre, i</w:t>
      </w:r>
      <w:r w:rsidR="008A7B34">
        <w:t xml:space="preserve">l </w:t>
      </w:r>
      <w:r w:rsidR="00D31732">
        <w:t xml:space="preserve">s’engage </w:t>
      </w:r>
      <w:r>
        <w:t xml:space="preserve">notamment </w:t>
      </w:r>
      <w:r w:rsidR="00D31732">
        <w:t>à</w:t>
      </w:r>
      <w:r w:rsidR="008A7B34">
        <w:t xml:space="preserve"> : </w:t>
      </w:r>
    </w:p>
    <w:p w14:paraId="6E8D696B" w14:textId="77777777" w:rsidR="008A7B34" w:rsidRDefault="008A7B34" w:rsidP="006F6855">
      <w:pPr>
        <w:jc w:val="both"/>
      </w:pPr>
      <w:r>
        <w:t xml:space="preserve">- </w:t>
      </w:r>
      <w:r w:rsidR="00C11A9E">
        <w:t xml:space="preserve">user paisiblement des locaux et respecter l’usage des lieux délivrés exclusivement à titre d’habitation ; </w:t>
      </w:r>
    </w:p>
    <w:p w14:paraId="421221EF" w14:textId="77777777" w:rsidR="008A7B34" w:rsidRDefault="008A7B34" w:rsidP="008A7B34">
      <w:pPr>
        <w:jc w:val="both"/>
      </w:pPr>
      <w:r>
        <w:t xml:space="preserve">- maintenir en bon état le logement qui lui est mis à disposition ; </w:t>
      </w:r>
    </w:p>
    <w:p w14:paraId="4CACB599" w14:textId="77777777" w:rsidR="004E4ABE" w:rsidRDefault="004E4ABE" w:rsidP="008A7B34">
      <w:pPr>
        <w:jc w:val="both"/>
      </w:pPr>
      <w:r>
        <w:t xml:space="preserve">- le cas échéant, payer les charges dans les conditions prévues à l’article 4 du présent Contrat ; </w:t>
      </w:r>
    </w:p>
    <w:p w14:paraId="18BF9E61" w14:textId="77777777" w:rsidR="004E4ABE" w:rsidRDefault="008A7B34" w:rsidP="008A7B34">
      <w:pPr>
        <w:jc w:val="both"/>
      </w:pPr>
      <w:r>
        <w:t xml:space="preserve">- </w:t>
      </w:r>
      <w:r w:rsidR="004E4ABE">
        <w:t xml:space="preserve">libérer les lieux dans les conditions prévues à l’article 3 du présent Contrat. </w:t>
      </w:r>
    </w:p>
    <w:p w14:paraId="0A2BA304" w14:textId="77777777" w:rsidR="004E4ABE" w:rsidRDefault="004E4ABE" w:rsidP="008A7B34">
      <w:pPr>
        <w:jc w:val="both"/>
      </w:pPr>
      <w:r>
        <w:t>En cohérence avec les missions d’accompagnement de l’</w:t>
      </w:r>
      <w:r w:rsidR="002E1A95">
        <w:t>Association, le ménage hébergé</w:t>
      </w:r>
      <w:r>
        <w:t xml:space="preserve"> s’engage à :  </w:t>
      </w:r>
    </w:p>
    <w:p w14:paraId="471997A3" w14:textId="77777777" w:rsidR="004E4ABE" w:rsidRDefault="004E4ABE" w:rsidP="004E4ABE">
      <w:pPr>
        <w:ind w:left="708"/>
        <w:jc w:val="both"/>
        <w:rPr>
          <w:i/>
        </w:rPr>
      </w:pPr>
      <w:r>
        <w:lastRenderedPageBreak/>
        <w:t>[</w:t>
      </w:r>
      <w:proofErr w:type="gramStart"/>
      <w:r w:rsidRPr="00092763">
        <w:rPr>
          <w:i/>
        </w:rPr>
        <w:t>à</w:t>
      </w:r>
      <w:proofErr w:type="gramEnd"/>
      <w:r w:rsidRPr="00092763">
        <w:rPr>
          <w:i/>
        </w:rPr>
        <w:t xml:space="preserve"> compléter en fonction des missions spécifiques de l’</w:t>
      </w:r>
      <w:r>
        <w:rPr>
          <w:i/>
        </w:rPr>
        <w:t>A</w:t>
      </w:r>
      <w:r w:rsidRPr="00092763">
        <w:rPr>
          <w:i/>
        </w:rPr>
        <w:t>ssociation Emprunteur</w:t>
      </w:r>
      <w:r>
        <w:rPr>
          <w:i/>
        </w:rPr>
        <w:t>, par exemple :</w:t>
      </w:r>
    </w:p>
    <w:p w14:paraId="3BDB111F" w14:textId="3C1F3F71" w:rsidR="004E4ABE" w:rsidRDefault="004E4ABE" w:rsidP="004E4ABE">
      <w:pPr>
        <w:ind w:left="708"/>
        <w:jc w:val="both"/>
        <w:rPr>
          <w:i/>
        </w:rPr>
      </w:pPr>
      <w:r w:rsidRPr="00AE011B">
        <w:rPr>
          <w:i/>
        </w:rPr>
        <w:t xml:space="preserve">- </w:t>
      </w:r>
      <w:r>
        <w:rPr>
          <w:i/>
        </w:rPr>
        <w:t>échanger régulièrement avec la personne désignée comme référente dans le cadre de son accompagnement social </w:t>
      </w:r>
      <w:r w:rsidR="006E0EE9">
        <w:rPr>
          <w:i/>
        </w:rPr>
        <w:t xml:space="preserve">et à adhérer à l’accompagnement social mis en place </w:t>
      </w:r>
      <w:r>
        <w:rPr>
          <w:i/>
        </w:rPr>
        <w:t xml:space="preserve">; </w:t>
      </w:r>
    </w:p>
    <w:p w14:paraId="5E2CA1FC" w14:textId="77777777" w:rsidR="004E4ABE" w:rsidRDefault="004E4ABE" w:rsidP="004E4ABE">
      <w:pPr>
        <w:ind w:left="708"/>
        <w:jc w:val="both"/>
        <w:rPr>
          <w:i/>
        </w:rPr>
      </w:pPr>
      <w:r>
        <w:rPr>
          <w:i/>
        </w:rPr>
        <w:t>- permettre l’accès au logement p</w:t>
      </w:r>
      <w:r w:rsidR="00C11A9E">
        <w:rPr>
          <w:i/>
        </w:rPr>
        <w:t>ar</w:t>
      </w:r>
      <w:r>
        <w:rPr>
          <w:i/>
        </w:rPr>
        <w:t xml:space="preserve"> cette personne référente ;</w:t>
      </w:r>
    </w:p>
    <w:p w14:paraId="714F2493" w14:textId="77777777" w:rsidR="004E4ABE" w:rsidRPr="00AE011B" w:rsidRDefault="004E4ABE" w:rsidP="004E4ABE">
      <w:pPr>
        <w:ind w:left="708"/>
        <w:jc w:val="both"/>
        <w:rPr>
          <w:i/>
        </w:rPr>
      </w:pPr>
      <w:r>
        <w:rPr>
          <w:i/>
        </w:rPr>
        <w:t>- diligenter des démarches pour accéder à une logement pérenne et autonome.</w:t>
      </w:r>
    </w:p>
    <w:p w14:paraId="043B080D" w14:textId="77777777" w:rsidR="00D31732" w:rsidRDefault="00D31732" w:rsidP="006F6855">
      <w:pPr>
        <w:jc w:val="both"/>
      </w:pPr>
      <w:r>
        <w:t xml:space="preserve">Les </w:t>
      </w:r>
      <w:proofErr w:type="spellStart"/>
      <w:r>
        <w:t>co-occupants</w:t>
      </w:r>
      <w:proofErr w:type="spellEnd"/>
      <w:r>
        <w:t xml:space="preserve"> sont solidairement responsables envers l</w:t>
      </w:r>
      <w:r w:rsidR="00AD5922">
        <w:t>’Association.</w:t>
      </w:r>
    </w:p>
    <w:p w14:paraId="67B09CE2" w14:textId="77777777" w:rsidR="00D31732" w:rsidRDefault="00AD5922" w:rsidP="006F6855">
      <w:pPr>
        <w:jc w:val="both"/>
      </w:pPr>
      <w:r>
        <w:t>Le ménage hébergé</w:t>
      </w:r>
      <w:r w:rsidR="00D31732">
        <w:t xml:space="preserve"> ne pourra former aucun recours </w:t>
      </w:r>
      <w:r>
        <w:t>à l’en</w:t>
      </w:r>
      <w:r w:rsidR="00D31732">
        <w:t>contre</w:t>
      </w:r>
      <w:r>
        <w:t xml:space="preserve"> de</w:t>
      </w:r>
      <w:r w:rsidR="00D31732">
        <w:t xml:space="preserve"> l</w:t>
      </w:r>
      <w:r>
        <w:t xml:space="preserve">’Association ou du Propriétaire du logement </w:t>
      </w:r>
      <w:r w:rsidR="00D31732">
        <w:t>pour les causes suivantes :</w:t>
      </w:r>
    </w:p>
    <w:p w14:paraId="7D7F72D9" w14:textId="77777777" w:rsidR="00D31732" w:rsidRDefault="00D31732" w:rsidP="006F6855">
      <w:pPr>
        <w:jc w:val="both"/>
      </w:pPr>
      <w:r>
        <w:t>●</w:t>
      </w:r>
      <w:r>
        <w:tab/>
        <w:t>mauvais état du logement ;</w:t>
      </w:r>
    </w:p>
    <w:p w14:paraId="1D65EC7D" w14:textId="77777777" w:rsidR="00D31732" w:rsidRDefault="00D31732" w:rsidP="006F6855">
      <w:pPr>
        <w:jc w:val="both"/>
      </w:pPr>
      <w:r>
        <w:t>●</w:t>
      </w:r>
      <w:r>
        <w:tab/>
        <w:t>vices cachés ;</w:t>
      </w:r>
    </w:p>
    <w:p w14:paraId="6A2E4269" w14:textId="77777777" w:rsidR="00D31732" w:rsidRDefault="00D31732" w:rsidP="006F6855">
      <w:pPr>
        <w:jc w:val="both"/>
      </w:pPr>
      <w:r>
        <w:t>●</w:t>
      </w:r>
      <w:r>
        <w:tab/>
        <w:t>vices apparents ;</w:t>
      </w:r>
    </w:p>
    <w:p w14:paraId="0BB6AF88" w14:textId="77777777" w:rsidR="00D31732" w:rsidRDefault="00D31732" w:rsidP="006F6855">
      <w:pPr>
        <w:jc w:val="both"/>
      </w:pPr>
      <w:r>
        <w:t>●</w:t>
      </w:r>
      <w:r>
        <w:tab/>
        <w:t>servitudes passives apparentes ou occultes.</w:t>
      </w:r>
    </w:p>
    <w:p w14:paraId="7A78B1C5" w14:textId="07978FC0" w:rsidR="00D31732" w:rsidRPr="00AD5922" w:rsidRDefault="00F40F5D" w:rsidP="00D31732">
      <w:pPr>
        <w:rPr>
          <w:b/>
        </w:rPr>
      </w:pPr>
      <w:r>
        <w:rPr>
          <w:b/>
        </w:rPr>
        <w:t>Article 8</w:t>
      </w:r>
      <w:r w:rsidR="00D31732" w:rsidRPr="00AD5922">
        <w:rPr>
          <w:b/>
        </w:rPr>
        <w:t xml:space="preserve"> : Clause résolutoire</w:t>
      </w:r>
    </w:p>
    <w:p w14:paraId="0348C9B5" w14:textId="77777777" w:rsidR="00D31732" w:rsidRDefault="00D31732" w:rsidP="00AD5922">
      <w:pPr>
        <w:jc w:val="both"/>
      </w:pPr>
      <w:r>
        <w:t>Faute pour le ménage hébergé d'exécuter l'une quelconque de ses obligations contractuelles résultant de la présente convention ou de la loi, la résiliation de la convention interviendra 8 jours après une mise en demeure, adressée par lettre recommandée avec avis de réception, restée sans exécution et énonçant la volonté de l</w:t>
      </w:r>
      <w:r w:rsidR="00AD5922">
        <w:t>’Association d’</w:t>
      </w:r>
      <w:r>
        <w:t>user du bénéfice de la présente clause.</w:t>
      </w:r>
    </w:p>
    <w:p w14:paraId="1A6ED10A" w14:textId="77777777" w:rsidR="00D31732" w:rsidRDefault="00D31732" w:rsidP="00AD5922">
      <w:pPr>
        <w:jc w:val="both"/>
      </w:pPr>
      <w:r>
        <w:t>Cette disposition ne fait pas obstacle à la réparation de tout préjudice ou à l’obtention de dommages-intérêts par voie judiciaire.</w:t>
      </w:r>
    </w:p>
    <w:p w14:paraId="28562D86" w14:textId="44F9C04B" w:rsidR="00D31732" w:rsidRPr="00AD5922" w:rsidRDefault="00F40F5D" w:rsidP="00D31732">
      <w:pPr>
        <w:rPr>
          <w:b/>
        </w:rPr>
      </w:pPr>
      <w:r>
        <w:rPr>
          <w:b/>
        </w:rPr>
        <w:t>Article 9</w:t>
      </w:r>
      <w:r w:rsidR="009E7270">
        <w:rPr>
          <w:b/>
        </w:rPr>
        <w:t xml:space="preserve"> : I</w:t>
      </w:r>
      <w:r w:rsidR="00D31732" w:rsidRPr="00AD5922">
        <w:rPr>
          <w:b/>
        </w:rPr>
        <w:t>ndemnité d’occupation</w:t>
      </w:r>
    </w:p>
    <w:p w14:paraId="0D1D43B3" w14:textId="2D2AECC0" w:rsidR="00C11A9E" w:rsidRDefault="00D31732" w:rsidP="00C11A9E">
      <w:pPr>
        <w:jc w:val="both"/>
      </w:pPr>
      <w:r>
        <w:t>La valeur locat</w:t>
      </w:r>
      <w:r w:rsidR="00AD5922">
        <w:t xml:space="preserve">ive du logement prêté </w:t>
      </w:r>
      <w:r w:rsidR="00F40F5D">
        <w:t>estimé à</w:t>
      </w:r>
      <w:r w:rsidR="00AD5922">
        <w:t xml:space="preserve"> …</w:t>
      </w:r>
      <w:r>
        <w:t xml:space="preserve"> € par mois. En cas de maintien indu dans les lieux à la </w:t>
      </w:r>
      <w:r w:rsidR="00AD5922">
        <w:t xml:space="preserve">suite de la résiliation du présent Contrat </w:t>
      </w:r>
      <w:r>
        <w:t>ou de l’arrivée de son terme, le ménage</w:t>
      </w:r>
      <w:r w:rsidR="00AD5922">
        <w:t xml:space="preserve"> hébergé</w:t>
      </w:r>
      <w:r>
        <w:t xml:space="preserve"> devenu occupant sans droit ni titre sera redevable d’une indemnité d’occupation</w:t>
      </w:r>
      <w:r w:rsidR="009A71A4">
        <w:t xml:space="preserve"> mensuelle,</w:t>
      </w:r>
      <w:r>
        <w:t xml:space="preserve"> égale à une fois et demie l</w:t>
      </w:r>
      <w:r w:rsidR="00C11A9E">
        <w:t>a valeur locative du logement. C</w:t>
      </w:r>
      <w:r>
        <w:t>e montant sera indexé annuellement sur l’évolution de l’</w:t>
      </w:r>
      <w:r w:rsidR="009A71A4">
        <w:t>I</w:t>
      </w:r>
      <w:r>
        <w:t>ndice de référence des loyers</w:t>
      </w:r>
      <w:r w:rsidR="009A71A4">
        <w:t xml:space="preserve"> (IRL)</w:t>
      </w:r>
      <w:r>
        <w:t>.</w:t>
      </w:r>
      <w:r w:rsidR="00C11A9E">
        <w:t xml:space="preserve"> Cette indemnité sera due de plein droit, outre le droit pour l’Association de réclamer l’indemnisation de tous préjudices.</w:t>
      </w:r>
    </w:p>
    <w:p w14:paraId="36BAF196" w14:textId="77777777" w:rsidR="00D31732" w:rsidRDefault="00C11A9E" w:rsidP="00AD5922">
      <w:pPr>
        <w:jc w:val="both"/>
      </w:pPr>
      <w:r>
        <w:t xml:space="preserve">A la fin du présent Contrat, le ménage hébergé pourra également faire l’objet d’une procédure visant à obtenir son expulsion des locaux. </w:t>
      </w:r>
    </w:p>
    <w:p w14:paraId="3CD2CCE0" w14:textId="5E25E00B" w:rsidR="00D31732" w:rsidRPr="00AD5922" w:rsidRDefault="00D31732" w:rsidP="00D31732">
      <w:pPr>
        <w:rPr>
          <w:b/>
        </w:rPr>
      </w:pPr>
      <w:r w:rsidRPr="00AD5922">
        <w:rPr>
          <w:b/>
        </w:rPr>
        <w:t xml:space="preserve">Article </w:t>
      </w:r>
      <w:r w:rsidR="00F40F5D">
        <w:rPr>
          <w:b/>
        </w:rPr>
        <w:t>10</w:t>
      </w:r>
      <w:r w:rsidRPr="00AD5922">
        <w:rPr>
          <w:b/>
        </w:rPr>
        <w:t xml:space="preserve"> : Règlement des différends</w:t>
      </w:r>
    </w:p>
    <w:p w14:paraId="7E0A8EDA" w14:textId="77777777" w:rsidR="00D31732" w:rsidRDefault="00AD5922" w:rsidP="00AD5922">
      <w:pPr>
        <w:jc w:val="both"/>
      </w:pPr>
      <w:r>
        <w:t>Le présent C</w:t>
      </w:r>
      <w:r w:rsidR="00D31732">
        <w:t>ontrat d’accueil</w:t>
      </w:r>
      <w:r>
        <w:t xml:space="preserve"> est soumis </w:t>
      </w:r>
      <w:r w:rsidR="00D31732">
        <w:t>au droit français. En conséquence, en cas de litige, les parties, après avoir cherché une solution amiable, saisiront le tribunal judiciaire du lieu de situation de l’immeuble.</w:t>
      </w:r>
    </w:p>
    <w:p w14:paraId="76174D75" w14:textId="77777777" w:rsidR="00D31732" w:rsidRDefault="00D31732" w:rsidP="00AD5922">
      <w:pPr>
        <w:jc w:val="both"/>
      </w:pPr>
      <w:r>
        <w:t xml:space="preserve">Fait à ….                                                                                             </w:t>
      </w:r>
      <w:r>
        <w:tab/>
      </w:r>
    </w:p>
    <w:p w14:paraId="770382E7" w14:textId="77777777" w:rsidR="00D31732" w:rsidRDefault="00D31732" w:rsidP="00D31732">
      <w:r>
        <w:t xml:space="preserve">Le ….                                                                                                   </w:t>
      </w:r>
      <w:r>
        <w:tab/>
      </w:r>
    </w:p>
    <w:p w14:paraId="5CC1CC6E" w14:textId="77777777" w:rsidR="00D31732" w:rsidRDefault="00D31732" w:rsidP="00D31732">
      <w:r>
        <w:lastRenderedPageBreak/>
        <w:t xml:space="preserve">En ….  </w:t>
      </w:r>
      <w:proofErr w:type="gramStart"/>
      <w:r>
        <w:t>exemplaires</w:t>
      </w:r>
      <w:proofErr w:type="gramEnd"/>
    </w:p>
    <w:p w14:paraId="11CC8330" w14:textId="77777777" w:rsidR="00D31732" w:rsidRDefault="00D31732" w:rsidP="00D31732">
      <w:r>
        <w:t>Signatu</w:t>
      </w:r>
      <w:r w:rsidR="00A35E85">
        <w:t>re du ménage hébergé</w:t>
      </w:r>
      <w:r>
        <w:t xml:space="preserve">                    </w:t>
      </w:r>
      <w:r w:rsidR="00AD5922">
        <w:t xml:space="preserve">                </w:t>
      </w:r>
      <w:r w:rsidR="00AD5922">
        <w:tab/>
        <w:t>Signature du Représentant de l’Association</w:t>
      </w:r>
    </w:p>
    <w:p w14:paraId="6DD17923" w14:textId="77777777" w:rsidR="00D31732" w:rsidRDefault="00D31732" w:rsidP="00D31732"/>
    <w:p w14:paraId="18213678" w14:textId="77777777" w:rsidR="00D31732" w:rsidRDefault="00D31732" w:rsidP="00D31732">
      <w:r>
        <w:t xml:space="preserve">PJ : état des lieux d’entrée </w:t>
      </w:r>
    </w:p>
    <w:p w14:paraId="4D334BB8" w14:textId="77777777" w:rsidR="00D31732" w:rsidRDefault="00D31732" w:rsidP="00D31732"/>
    <w:p w14:paraId="43ECBF8A" w14:textId="77777777" w:rsidR="00E82E19" w:rsidRDefault="00E82E19" w:rsidP="00D31732"/>
    <w:p w14:paraId="6C7CE7F9" w14:textId="77777777" w:rsidR="00D31732" w:rsidRPr="00A35E85" w:rsidRDefault="00D31732" w:rsidP="00A35E85">
      <w:pPr>
        <w:shd w:val="clear" w:color="auto" w:fill="D9D9D9" w:themeFill="background1" w:themeFillShade="D9"/>
        <w:rPr>
          <w:b/>
        </w:rPr>
      </w:pPr>
      <w:r w:rsidRPr="00A35E85">
        <w:rPr>
          <w:b/>
        </w:rPr>
        <w:t>Informations à l’usage des cocontractants :</w:t>
      </w:r>
    </w:p>
    <w:p w14:paraId="0EDC294E" w14:textId="77777777" w:rsidR="00AD5922" w:rsidRDefault="00AD5922" w:rsidP="00A35E85">
      <w:pPr>
        <w:shd w:val="clear" w:color="auto" w:fill="D9D9D9" w:themeFill="background1" w:themeFillShade="D9"/>
        <w:jc w:val="both"/>
      </w:pPr>
      <w:r>
        <w:t>Dans le cadre d’un prêt de logement, l</w:t>
      </w:r>
      <w:r w:rsidR="00D31732">
        <w:t>a souscription d’une assurance garantissant le propriétaire contre les risques d’incendie, de dégâts des eaux ou d’explosion ne constitue pas une obligation légale. Elle est laissée à l’appréciation des parties</w:t>
      </w:r>
      <w:r>
        <w:t>,</w:t>
      </w:r>
      <w:r w:rsidR="00D31732">
        <w:t xml:space="preserve"> mais r</w:t>
      </w:r>
      <w:r w:rsidR="00A35E85">
        <w:t xml:space="preserve">este vivement recommandée. </w:t>
      </w:r>
    </w:p>
    <w:p w14:paraId="2F2953E7" w14:textId="77777777" w:rsidR="00D31732" w:rsidRDefault="00D31732" w:rsidP="00A35E85">
      <w:pPr>
        <w:shd w:val="clear" w:color="auto" w:fill="D9D9D9" w:themeFill="background1" w:themeFillShade="D9"/>
        <w:jc w:val="both"/>
      </w:pPr>
      <w:r>
        <w:t>Plusieurs options sont envisageables :</w:t>
      </w:r>
    </w:p>
    <w:p w14:paraId="5F849218" w14:textId="77777777" w:rsidR="0018266C" w:rsidRDefault="00A35E85" w:rsidP="00A35E85">
      <w:pPr>
        <w:shd w:val="clear" w:color="auto" w:fill="D9D9D9" w:themeFill="background1" w:themeFillShade="D9"/>
        <w:jc w:val="both"/>
      </w:pPr>
      <w:r w:rsidRPr="00A35E85">
        <w:rPr>
          <w:b/>
        </w:rPr>
        <w:t>Option 1 :</w:t>
      </w:r>
      <w:r w:rsidR="00AD5922">
        <w:t xml:space="preserve"> </w:t>
      </w:r>
      <w:r w:rsidR="0018266C">
        <w:t xml:space="preserve">le Propriétaire du logement peut lui-même avoir souscrit une </w:t>
      </w:r>
      <w:r w:rsidR="00E82E19">
        <w:t>assurance pour le compte de l’Association et des personnes hébergés</w:t>
      </w:r>
      <w:r w:rsidR="0018266C">
        <w:t xml:space="preserve">. </w:t>
      </w:r>
    </w:p>
    <w:p w14:paraId="7BE58000" w14:textId="77777777" w:rsidR="00E82E19" w:rsidRDefault="0018266C" w:rsidP="00E82E19">
      <w:pPr>
        <w:shd w:val="clear" w:color="auto" w:fill="D9D9D9" w:themeFill="background1" w:themeFillShade="D9"/>
        <w:jc w:val="both"/>
      </w:pPr>
      <w:r w:rsidRPr="00E82E19">
        <w:rPr>
          <w:b/>
        </w:rPr>
        <w:t>Option 2 :</w:t>
      </w:r>
      <w:r>
        <w:t xml:space="preserve"> </w:t>
      </w:r>
      <w:r w:rsidR="00AD5922">
        <w:t>l</w:t>
      </w:r>
      <w:r w:rsidR="00E82E19">
        <w:t>’Association (</w:t>
      </w:r>
      <w:r w:rsidR="00D31732">
        <w:t>structure d'accompagnement</w:t>
      </w:r>
      <w:r w:rsidR="00E82E19">
        <w:t>)</w:t>
      </w:r>
      <w:r w:rsidR="00D31732">
        <w:t xml:space="preserve"> peut</w:t>
      </w:r>
      <w:r w:rsidR="00AD5922">
        <w:t xml:space="preserve">, </w:t>
      </w:r>
      <w:r w:rsidR="00D31732">
        <w:t>elle</w:t>
      </w:r>
      <w:r w:rsidR="00AD5922">
        <w:t>-</w:t>
      </w:r>
      <w:r w:rsidR="00D31732">
        <w:t>même</w:t>
      </w:r>
      <w:r w:rsidR="00AD5922">
        <w:t>,</w:t>
      </w:r>
      <w:r w:rsidR="00E82E19">
        <w:t xml:space="preserve"> avoir souscrit une assurance</w:t>
      </w:r>
      <w:r w:rsidR="00D31732">
        <w:t xml:space="preserve"> </w:t>
      </w:r>
      <w:r w:rsidR="00E82E19">
        <w:t xml:space="preserve">pour le compte des personnes hébergés. </w:t>
      </w:r>
      <w:r w:rsidR="00AD5922">
        <w:t>L</w:t>
      </w:r>
      <w:r w:rsidR="00D31732">
        <w:t>a structure d'accompagnement peut, le cas échéant, récupérer le montant de la prime d’ass</w:t>
      </w:r>
      <w:r w:rsidR="008A7B34">
        <w:t>urance auprès du ménage hébergé</w:t>
      </w:r>
      <w:r w:rsidR="00D31732">
        <w:t xml:space="preserve"> au titre du défraiement contractualisé (cf. article 4 sur les conditions financières). Il est alors recommandé que l</w:t>
      </w:r>
      <w:r w:rsidR="008A7B34">
        <w:t>e Contrat d’accueil</w:t>
      </w:r>
      <w:r w:rsidR="00D31732">
        <w:t xml:space="preserve"> comporte une clause « abandon de recours » par laquelle la struc</w:t>
      </w:r>
      <w:r w:rsidR="008A7B34">
        <w:t xml:space="preserve">ture d'accompagnement renonce à poursuivre le ménage hébergé </w:t>
      </w:r>
      <w:r w:rsidR="00D31732">
        <w:t>contre la réalisation des risques que garantit l’assurance.</w:t>
      </w:r>
    </w:p>
    <w:p w14:paraId="2E6C85AC" w14:textId="77777777" w:rsidR="0039066E" w:rsidRPr="00092763" w:rsidRDefault="00E82E19" w:rsidP="00E82E19">
      <w:pPr>
        <w:shd w:val="clear" w:color="auto" w:fill="D9D9D9" w:themeFill="background1" w:themeFillShade="D9"/>
        <w:jc w:val="both"/>
      </w:pPr>
      <w:r w:rsidRPr="00E82E19">
        <w:rPr>
          <w:b/>
        </w:rPr>
        <w:t>Option 3 :</w:t>
      </w:r>
      <w:r>
        <w:t xml:space="preserve"> les personnes hébergées peuvent souscrire une assurance spécifique pour le logement prêté en effectuant les démarches nécessaires.</w:t>
      </w:r>
    </w:p>
    <w:sectPr w:rsidR="0039066E" w:rsidRPr="0009276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FF5F8" w14:textId="77777777" w:rsidR="00B12486" w:rsidRDefault="00B12486" w:rsidP="00092763">
      <w:pPr>
        <w:spacing w:after="0" w:line="240" w:lineRule="auto"/>
      </w:pPr>
      <w:r>
        <w:separator/>
      </w:r>
    </w:p>
  </w:endnote>
  <w:endnote w:type="continuationSeparator" w:id="0">
    <w:p w14:paraId="6F6201CD" w14:textId="77777777" w:rsidR="00B12486" w:rsidRDefault="00B12486" w:rsidP="0009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148099"/>
      <w:docPartObj>
        <w:docPartGallery w:val="Page Numbers (Bottom of Page)"/>
        <w:docPartUnique/>
      </w:docPartObj>
    </w:sdtPr>
    <w:sdtEndPr/>
    <w:sdtContent>
      <w:p w14:paraId="07CA17A2" w14:textId="1F72DB8E" w:rsidR="00F40F5D" w:rsidRDefault="00F40F5D">
        <w:pPr>
          <w:pStyle w:val="Pieddepage"/>
          <w:jc w:val="right"/>
        </w:pPr>
        <w:r>
          <w:fldChar w:fldCharType="begin"/>
        </w:r>
        <w:r>
          <w:instrText>PAGE   \* MERGEFORMAT</w:instrText>
        </w:r>
        <w:r>
          <w:fldChar w:fldCharType="separate"/>
        </w:r>
        <w:r w:rsidR="007A79D1">
          <w:rPr>
            <w:noProof/>
          </w:rPr>
          <w:t>12</w:t>
        </w:r>
        <w:r>
          <w:fldChar w:fldCharType="end"/>
        </w:r>
      </w:p>
    </w:sdtContent>
  </w:sdt>
  <w:p w14:paraId="6EF9631D" w14:textId="77777777" w:rsidR="00F40F5D" w:rsidRDefault="00F40F5D" w:rsidP="00546440">
    <w:pPr>
      <w:pBdr>
        <w:top w:val="single" w:sz="4" w:space="1" w:color="000000"/>
        <w:left w:val="nil"/>
        <w:bottom w:val="nil"/>
        <w:right w:val="nil"/>
        <w:between w:val="nil"/>
      </w:pBdr>
      <w:tabs>
        <w:tab w:val="center" w:pos="4536"/>
        <w:tab w:val="right" w:pos="9072"/>
      </w:tabs>
      <w:spacing w:line="240" w:lineRule="auto"/>
      <w:jc w:val="both"/>
      <w:rPr>
        <w:rFonts w:ascii="Calibri" w:eastAsia="Calibri" w:hAnsi="Calibri" w:cs="Calibri"/>
        <w:sz w:val="18"/>
        <w:szCs w:val="18"/>
      </w:rPr>
    </w:pPr>
    <w:r>
      <w:rPr>
        <w:rFonts w:ascii="Calibri" w:eastAsia="Calibri" w:hAnsi="Calibri" w:cs="Calibri"/>
        <w:color w:val="000000"/>
        <w:sz w:val="18"/>
        <w:szCs w:val="18"/>
      </w:rPr>
      <w:t>Ces clauses-types sont présentées à titre indicatif. Elles sont destinées à vous aider à rédiger votre propre convention de prêt de logement, dans le contexte de l’offensive militaire menée en Ukraine.</w:t>
    </w:r>
    <w:r>
      <w:t xml:space="preserve"> </w:t>
    </w:r>
    <w:r>
      <w:rPr>
        <w:rFonts w:ascii="Calibri" w:eastAsia="Calibri" w:hAnsi="Calibri" w:cs="Calibri"/>
        <w:sz w:val="18"/>
        <w:szCs w:val="18"/>
      </w:rPr>
      <w:t>Il est donc de votre responsabilité de vérifier qu’il correspond bien à votre situation.</w:t>
    </w:r>
  </w:p>
  <w:p w14:paraId="705C3164" w14:textId="77777777" w:rsidR="00F40F5D" w:rsidRDefault="00F40F5D" w:rsidP="00546440">
    <w:pPr>
      <w:pBdr>
        <w:top w:val="nil"/>
        <w:left w:val="nil"/>
        <w:bottom w:val="nil"/>
        <w:right w:val="nil"/>
        <w:between w:val="nil"/>
      </w:pBdr>
      <w:tabs>
        <w:tab w:val="center" w:pos="4536"/>
        <w:tab w:val="right" w:pos="9072"/>
      </w:tabs>
      <w:jc w:val="both"/>
    </w:pPr>
    <w:r>
      <w:rPr>
        <w:rFonts w:ascii="Calibri" w:eastAsia="Calibri" w:hAnsi="Calibri" w:cs="Calibri"/>
        <w:sz w:val="18"/>
        <w:szCs w:val="18"/>
      </w:rPr>
      <w:t>Pour toute information, consultez votre ADIL (pour connaître votre ADIL :</w:t>
    </w:r>
    <w:hyperlink r:id="rId1">
      <w:r>
        <w:rPr>
          <w:rFonts w:ascii="Calibri" w:eastAsia="Calibri" w:hAnsi="Calibri" w:cs="Calibri"/>
          <w:sz w:val="18"/>
          <w:szCs w:val="18"/>
        </w:rPr>
        <w:t xml:space="preserve"> </w:t>
      </w:r>
    </w:hyperlink>
    <w:hyperlink r:id="rId2">
      <w:r>
        <w:rPr>
          <w:rFonts w:ascii="Calibri" w:eastAsia="Calibri" w:hAnsi="Calibri" w:cs="Calibri"/>
          <w:color w:val="1155CC"/>
          <w:sz w:val="18"/>
          <w:szCs w:val="18"/>
          <w:u w:val="single"/>
        </w:rPr>
        <w:t>https://www.anil.org/lanil-et-les-adil/votre-adil/</w:t>
      </w:r>
    </w:hyperlink>
    <w:r>
      <w:rPr>
        <w:rFonts w:ascii="Calibri" w:eastAsia="Calibri" w:hAnsi="Calibri" w:cs="Calibr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956A" w14:textId="77777777" w:rsidR="00B12486" w:rsidRDefault="00B12486" w:rsidP="00092763">
      <w:pPr>
        <w:spacing w:after="0" w:line="240" w:lineRule="auto"/>
      </w:pPr>
      <w:r>
        <w:separator/>
      </w:r>
    </w:p>
  </w:footnote>
  <w:footnote w:type="continuationSeparator" w:id="0">
    <w:p w14:paraId="5945DCD4" w14:textId="77777777" w:rsidR="00B12486" w:rsidRDefault="00B12486" w:rsidP="00092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D4CA" w14:textId="77777777" w:rsidR="00F40F5D" w:rsidRDefault="00F40F5D">
    <w:pPr>
      <w:pStyle w:val="En-tte"/>
    </w:pPr>
    <w:r>
      <w:t>Mars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63"/>
    <w:rsid w:val="00057C4C"/>
    <w:rsid w:val="00092763"/>
    <w:rsid w:val="00150E23"/>
    <w:rsid w:val="0018266C"/>
    <w:rsid w:val="001976F6"/>
    <w:rsid w:val="002E1A95"/>
    <w:rsid w:val="002F2CDE"/>
    <w:rsid w:val="0039066E"/>
    <w:rsid w:val="004167F7"/>
    <w:rsid w:val="00432FE6"/>
    <w:rsid w:val="00495E1A"/>
    <w:rsid w:val="004C1501"/>
    <w:rsid w:val="004C79D4"/>
    <w:rsid w:val="004E4ABE"/>
    <w:rsid w:val="0050384D"/>
    <w:rsid w:val="00546440"/>
    <w:rsid w:val="005A2EF0"/>
    <w:rsid w:val="006837E9"/>
    <w:rsid w:val="006E0EE9"/>
    <w:rsid w:val="006F6855"/>
    <w:rsid w:val="00712A57"/>
    <w:rsid w:val="007A79D1"/>
    <w:rsid w:val="008A7B34"/>
    <w:rsid w:val="00970BDF"/>
    <w:rsid w:val="009A71A4"/>
    <w:rsid w:val="009C7DDE"/>
    <w:rsid w:val="009E7270"/>
    <w:rsid w:val="00A35E85"/>
    <w:rsid w:val="00A4665F"/>
    <w:rsid w:val="00A65407"/>
    <w:rsid w:val="00A84E9A"/>
    <w:rsid w:val="00A977E6"/>
    <w:rsid w:val="00AD5922"/>
    <w:rsid w:val="00AE011B"/>
    <w:rsid w:val="00B12486"/>
    <w:rsid w:val="00B301B4"/>
    <w:rsid w:val="00B65C95"/>
    <w:rsid w:val="00BB256F"/>
    <w:rsid w:val="00C11A9E"/>
    <w:rsid w:val="00C42C99"/>
    <w:rsid w:val="00CA5C53"/>
    <w:rsid w:val="00D31732"/>
    <w:rsid w:val="00DD21D6"/>
    <w:rsid w:val="00E030F8"/>
    <w:rsid w:val="00E82E19"/>
    <w:rsid w:val="00EF329E"/>
    <w:rsid w:val="00F40F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C501"/>
  <w15:chartTrackingRefBased/>
  <w15:docId w15:val="{038AC7C4-EF12-43F2-BE7C-29742ADE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030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92763"/>
    <w:rPr>
      <w:color w:val="0563C1" w:themeColor="hyperlink"/>
      <w:u w:val="single"/>
    </w:rPr>
  </w:style>
  <w:style w:type="paragraph" w:styleId="En-tte">
    <w:name w:val="header"/>
    <w:basedOn w:val="Normal"/>
    <w:link w:val="En-tteCar"/>
    <w:uiPriority w:val="99"/>
    <w:unhideWhenUsed/>
    <w:rsid w:val="00092763"/>
    <w:pPr>
      <w:tabs>
        <w:tab w:val="center" w:pos="4536"/>
        <w:tab w:val="right" w:pos="9072"/>
      </w:tabs>
      <w:spacing w:after="0" w:line="240" w:lineRule="auto"/>
    </w:pPr>
  </w:style>
  <w:style w:type="character" w:customStyle="1" w:styleId="En-tteCar">
    <w:name w:val="En-tête Car"/>
    <w:basedOn w:val="Policepardfaut"/>
    <w:link w:val="En-tte"/>
    <w:uiPriority w:val="99"/>
    <w:rsid w:val="00092763"/>
  </w:style>
  <w:style w:type="paragraph" w:styleId="Pieddepage">
    <w:name w:val="footer"/>
    <w:basedOn w:val="Normal"/>
    <w:link w:val="PieddepageCar"/>
    <w:uiPriority w:val="99"/>
    <w:unhideWhenUsed/>
    <w:rsid w:val="000927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2763"/>
  </w:style>
  <w:style w:type="paragraph" w:styleId="Textedebulles">
    <w:name w:val="Balloon Text"/>
    <w:basedOn w:val="Normal"/>
    <w:link w:val="TextedebullesCar"/>
    <w:uiPriority w:val="99"/>
    <w:semiHidden/>
    <w:unhideWhenUsed/>
    <w:rsid w:val="006837E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37E9"/>
    <w:rPr>
      <w:rFonts w:ascii="Segoe UI" w:hAnsi="Segoe UI" w:cs="Segoe UI"/>
      <w:sz w:val="18"/>
      <w:szCs w:val="18"/>
    </w:rPr>
  </w:style>
  <w:style w:type="character" w:styleId="Marquedecommentaire">
    <w:name w:val="annotation reference"/>
    <w:basedOn w:val="Policepardfaut"/>
    <w:uiPriority w:val="99"/>
    <w:semiHidden/>
    <w:unhideWhenUsed/>
    <w:rsid w:val="00970BDF"/>
    <w:rPr>
      <w:sz w:val="16"/>
      <w:szCs w:val="16"/>
    </w:rPr>
  </w:style>
  <w:style w:type="paragraph" w:styleId="Commentaire">
    <w:name w:val="annotation text"/>
    <w:basedOn w:val="Normal"/>
    <w:link w:val="CommentaireCar"/>
    <w:uiPriority w:val="99"/>
    <w:semiHidden/>
    <w:unhideWhenUsed/>
    <w:rsid w:val="00970BDF"/>
    <w:pPr>
      <w:spacing w:line="240" w:lineRule="auto"/>
    </w:pPr>
    <w:rPr>
      <w:sz w:val="20"/>
      <w:szCs w:val="20"/>
    </w:rPr>
  </w:style>
  <w:style w:type="character" w:customStyle="1" w:styleId="CommentaireCar">
    <w:name w:val="Commentaire Car"/>
    <w:basedOn w:val="Policepardfaut"/>
    <w:link w:val="Commentaire"/>
    <w:uiPriority w:val="99"/>
    <w:semiHidden/>
    <w:rsid w:val="00970BDF"/>
    <w:rPr>
      <w:sz w:val="20"/>
      <w:szCs w:val="20"/>
    </w:rPr>
  </w:style>
  <w:style w:type="paragraph" w:styleId="Objetducommentaire">
    <w:name w:val="annotation subject"/>
    <w:basedOn w:val="Commentaire"/>
    <w:next w:val="Commentaire"/>
    <w:link w:val="ObjetducommentaireCar"/>
    <w:uiPriority w:val="99"/>
    <w:semiHidden/>
    <w:unhideWhenUsed/>
    <w:rsid w:val="00970BDF"/>
    <w:rPr>
      <w:b/>
      <w:bCs/>
    </w:rPr>
  </w:style>
  <w:style w:type="character" w:customStyle="1" w:styleId="ObjetducommentaireCar">
    <w:name w:val="Objet du commentaire Car"/>
    <w:basedOn w:val="CommentaireCar"/>
    <w:link w:val="Objetducommentaire"/>
    <w:uiPriority w:val="99"/>
    <w:semiHidden/>
    <w:rsid w:val="00970BDF"/>
    <w:rPr>
      <w:b/>
      <w:bCs/>
      <w:sz w:val="20"/>
      <w:szCs w:val="20"/>
    </w:rPr>
  </w:style>
  <w:style w:type="character" w:customStyle="1" w:styleId="Titre1Car">
    <w:name w:val="Titre 1 Car"/>
    <w:basedOn w:val="Policepardfaut"/>
    <w:link w:val="Titre1"/>
    <w:uiPriority w:val="9"/>
    <w:rsid w:val="00E030F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68125">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19094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il.org" TargetMode="External"/><Relationship Id="rId3" Type="http://schemas.openxmlformats.org/officeDocument/2006/relationships/webSettings" Target="webSettings.xml"/><Relationship Id="rId7" Type="http://schemas.openxmlformats.org/officeDocument/2006/relationships/hyperlink" Target="http://www.anil.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anil.org/lanil-et-les-adil/votre-adil/" TargetMode="External"/><Relationship Id="rId1" Type="http://schemas.openxmlformats.org/officeDocument/2006/relationships/hyperlink" Target="http://www.anil.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4092</Words>
  <Characters>22509</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DU MERLE</dc:creator>
  <cp:keywords/>
  <dc:description/>
  <cp:lastModifiedBy>Mairie Saint Clair de la Tour</cp:lastModifiedBy>
  <cp:revision>2</cp:revision>
  <dcterms:created xsi:type="dcterms:W3CDTF">2022-04-09T07:43:00Z</dcterms:created>
  <dcterms:modified xsi:type="dcterms:W3CDTF">2022-04-09T07:43:00Z</dcterms:modified>
</cp:coreProperties>
</file>