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42" w:rsidRPr="007E5B2F" w:rsidRDefault="0089065B" w:rsidP="007E5B2F">
      <w:pPr>
        <w:tabs>
          <w:tab w:val="left" w:pos="2835"/>
        </w:tabs>
        <w:spacing w:before="0"/>
        <w:rPr>
          <w:sz w:val="36"/>
        </w:rPr>
      </w:pPr>
      <w:r>
        <w:rPr>
          <w:rFonts w:cs="Arial"/>
          <w:noProof/>
          <w:color w:val="333399"/>
          <w:sz w:val="32"/>
          <w:lang w:eastAsia="fr-FR"/>
        </w:rPr>
        <w:drawing>
          <wp:inline distT="0" distB="0" distL="0" distR="0" wp14:anchorId="130AB403" wp14:editId="1CA881F4">
            <wp:extent cx="1657350" cy="714375"/>
            <wp:effectExtent l="0" t="0" r="0" b="9525"/>
            <wp:docPr id="1" name="Image 1" descr="Logo sans Isère-fr - bichromie pantone 293 -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Isère-fr - bichromie pantone 293 -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B2F">
        <w:rPr>
          <w:sz w:val="32"/>
          <w:szCs w:val="32"/>
        </w:rPr>
        <w:tab/>
      </w:r>
      <w:r w:rsidR="007E5B2F">
        <w:rPr>
          <w:sz w:val="32"/>
          <w:szCs w:val="32"/>
        </w:rPr>
        <w:tab/>
      </w:r>
      <w:r w:rsidRPr="002C45C6">
        <w:rPr>
          <w:b/>
          <w:sz w:val="32"/>
          <w:szCs w:val="32"/>
        </w:rPr>
        <w:t>Offre</w:t>
      </w:r>
      <w:r w:rsidR="006617D8" w:rsidRPr="002C45C6">
        <w:rPr>
          <w:b/>
          <w:sz w:val="32"/>
          <w:szCs w:val="32"/>
        </w:rPr>
        <w:t xml:space="preserve"> de service </w:t>
      </w:r>
      <w:r w:rsidRPr="002C45C6">
        <w:rPr>
          <w:b/>
          <w:sz w:val="32"/>
          <w:szCs w:val="32"/>
        </w:rPr>
        <w:t>civique</w:t>
      </w:r>
      <w:r w:rsidR="006617D8" w:rsidRPr="002C45C6">
        <w:rPr>
          <w:b/>
          <w:sz w:val="32"/>
          <w:szCs w:val="32"/>
        </w:rPr>
        <w:t xml:space="preserve"> </w:t>
      </w:r>
      <w:r w:rsidR="00E551E8" w:rsidRPr="002C45C6">
        <w:rPr>
          <w:b/>
          <w:sz w:val="32"/>
          <w:szCs w:val="32"/>
        </w:rPr>
        <w:t>201</w:t>
      </w:r>
      <w:r w:rsidR="007E5B2F" w:rsidRPr="002C45C6">
        <w:rPr>
          <w:b/>
          <w:sz w:val="32"/>
          <w:szCs w:val="32"/>
        </w:rPr>
        <w:t>7</w:t>
      </w:r>
      <w:r w:rsidR="00E551E8" w:rsidRPr="002C45C6">
        <w:rPr>
          <w:b/>
          <w:sz w:val="32"/>
          <w:szCs w:val="32"/>
        </w:rPr>
        <w:t>/201</w:t>
      </w:r>
      <w:r w:rsidR="007E5B2F" w:rsidRPr="002C45C6">
        <w:rPr>
          <w:b/>
          <w:sz w:val="32"/>
          <w:szCs w:val="32"/>
        </w:rPr>
        <w:t>8</w:t>
      </w:r>
    </w:p>
    <w:p w:rsidR="003B1F3C" w:rsidRDefault="003B1F3C" w:rsidP="00D43959">
      <w:pPr>
        <w:tabs>
          <w:tab w:val="left" w:pos="2835"/>
        </w:tabs>
        <w:spacing w:before="0"/>
        <w:jc w:val="center"/>
        <w:rPr>
          <w:sz w:val="32"/>
          <w:szCs w:val="32"/>
        </w:rPr>
      </w:pPr>
    </w:p>
    <w:p w:rsidR="003B1F3C" w:rsidRPr="001D27D5" w:rsidRDefault="003B1F3C" w:rsidP="003B1F3C">
      <w:pPr>
        <w:ind w:left="-142" w:hanging="11"/>
        <w:jc w:val="center"/>
        <w:rPr>
          <w:b/>
          <w:sz w:val="26"/>
          <w:szCs w:val="26"/>
          <w:u w:val="single"/>
        </w:rPr>
      </w:pPr>
      <w:r w:rsidRPr="001D27D5">
        <w:rPr>
          <w:b/>
          <w:sz w:val="26"/>
          <w:szCs w:val="26"/>
          <w:u w:val="single"/>
        </w:rPr>
        <w:t>Le Département de l’Isère recrute  deux jeunes volontaires en service civique</w:t>
      </w:r>
      <w:r w:rsidR="00F464D6">
        <w:rPr>
          <w:b/>
          <w:sz w:val="26"/>
          <w:szCs w:val="26"/>
          <w:u w:val="single"/>
        </w:rPr>
        <w:t xml:space="preserve"> pour le territoire </w:t>
      </w:r>
      <w:r w:rsidR="00AC09D0">
        <w:rPr>
          <w:b/>
          <w:sz w:val="26"/>
          <w:szCs w:val="26"/>
          <w:u w:val="single"/>
        </w:rPr>
        <w:t>des Vals du Dauphiné (La Tour du Pin)</w:t>
      </w:r>
    </w:p>
    <w:p w:rsidR="00AC09D0" w:rsidRDefault="00AC09D0" w:rsidP="007E5B2F">
      <w:pPr>
        <w:rPr>
          <w:i/>
          <w:sz w:val="28"/>
          <w:szCs w:val="28"/>
          <w:u w:val="single"/>
        </w:rPr>
      </w:pPr>
    </w:p>
    <w:p w:rsidR="007E5B2F" w:rsidRPr="002C45C6" w:rsidRDefault="002C45C6" w:rsidP="007E5B2F">
      <w:pPr>
        <w:rPr>
          <w:i/>
          <w:sz w:val="28"/>
          <w:szCs w:val="28"/>
          <w:u w:val="single"/>
        </w:rPr>
      </w:pPr>
      <w:r w:rsidRPr="002C45C6">
        <w:rPr>
          <w:i/>
          <w:sz w:val="28"/>
          <w:szCs w:val="28"/>
          <w:u w:val="single"/>
        </w:rPr>
        <w:t>Missions</w:t>
      </w:r>
    </w:p>
    <w:p w:rsidR="00BE30DE" w:rsidRDefault="00BE30DE" w:rsidP="00BE30DE">
      <w:pPr>
        <w:rPr>
          <w:b/>
          <w:sz w:val="24"/>
        </w:rPr>
      </w:pPr>
      <w:r>
        <w:rPr>
          <w:b/>
          <w:sz w:val="24"/>
        </w:rPr>
        <w:t>Favoriser l’accès aux droits par la médiation numérique</w:t>
      </w:r>
    </w:p>
    <w:p w:rsidR="00AC09D0" w:rsidRPr="00066327" w:rsidRDefault="00AC09D0" w:rsidP="00BE30DE">
      <w:pPr>
        <w:rPr>
          <w:b/>
          <w:sz w:val="24"/>
        </w:rPr>
      </w:pPr>
    </w:p>
    <w:p w:rsidR="00BE30DE" w:rsidRDefault="00BE30DE" w:rsidP="00BE30DE">
      <w:pPr>
        <w:numPr>
          <w:ilvl w:val="0"/>
          <w:numId w:val="12"/>
        </w:numPr>
        <w:contextualSpacing/>
        <w:rPr>
          <w:noProof/>
          <w:lang w:eastAsia="fr-FR"/>
        </w:rPr>
      </w:pPr>
      <w:r>
        <w:rPr>
          <w:noProof/>
          <w:lang w:eastAsia="fr-FR"/>
        </w:rPr>
        <w:t>Accompagner les usagers ne sachant pas utiliser l’outil numérique (notament l’ordinateur) à bénéfic</w:t>
      </w:r>
      <w:r w:rsidR="00CC4F4E">
        <w:rPr>
          <w:noProof/>
          <w:lang w:eastAsia="fr-FR"/>
        </w:rPr>
        <w:t>ier des services numériques du D</w:t>
      </w:r>
      <w:r>
        <w:rPr>
          <w:noProof/>
          <w:lang w:eastAsia="fr-FR"/>
        </w:rPr>
        <w:t xml:space="preserve">épartement dans les maisons du territoire et les centres médico-sociaux afin de les assister </w:t>
      </w:r>
      <w:r w:rsidRPr="00066327">
        <w:rPr>
          <w:noProof/>
          <w:lang w:eastAsia="fr-FR"/>
        </w:rPr>
        <w:t>dans leurs demandes administratives</w:t>
      </w:r>
    </w:p>
    <w:p w:rsidR="00BE30DE" w:rsidRDefault="00BE30DE" w:rsidP="00BE30DE">
      <w:pPr>
        <w:numPr>
          <w:ilvl w:val="0"/>
          <w:numId w:val="12"/>
        </w:numPr>
        <w:contextualSpacing/>
        <w:rPr>
          <w:noProof/>
          <w:lang w:eastAsia="fr-FR"/>
        </w:rPr>
      </w:pPr>
      <w:r>
        <w:rPr>
          <w:noProof/>
          <w:lang w:eastAsia="fr-FR"/>
        </w:rPr>
        <w:t>Contribuer à une meilleure connaissance des usages du numérique sur le territoire en ét</w:t>
      </w:r>
      <w:r w:rsidRPr="00066327">
        <w:rPr>
          <w:noProof/>
          <w:lang w:eastAsia="fr-FR"/>
        </w:rPr>
        <w:t>abli</w:t>
      </w:r>
      <w:r>
        <w:rPr>
          <w:noProof/>
          <w:lang w:eastAsia="fr-FR"/>
        </w:rPr>
        <w:t>ssant</w:t>
      </w:r>
      <w:r w:rsidRPr="00066327">
        <w:rPr>
          <w:noProof/>
          <w:lang w:eastAsia="fr-FR"/>
        </w:rPr>
        <w:t xml:space="preserve"> un questionnaire sur l’accès aux droits à destination des usagers</w:t>
      </w:r>
      <w:r w:rsidR="00CC4F4E">
        <w:rPr>
          <w:noProof/>
          <w:lang w:eastAsia="fr-FR"/>
        </w:rPr>
        <w:t xml:space="preserve"> et connaître</w:t>
      </w:r>
      <w:r>
        <w:rPr>
          <w:noProof/>
          <w:lang w:eastAsia="fr-FR"/>
        </w:rPr>
        <w:t xml:space="preserve"> </w:t>
      </w:r>
      <w:r w:rsidRPr="00066327">
        <w:rPr>
          <w:noProof/>
          <w:lang w:eastAsia="fr-FR"/>
        </w:rPr>
        <w:t>leurs difficultés et leurs besoin</w:t>
      </w:r>
      <w:r w:rsidR="009A42A2">
        <w:rPr>
          <w:noProof/>
          <w:lang w:eastAsia="fr-FR"/>
        </w:rPr>
        <w:t>s</w:t>
      </w:r>
    </w:p>
    <w:p w:rsidR="00BE30DE" w:rsidRPr="00066327" w:rsidRDefault="00BE30DE" w:rsidP="00BE30DE">
      <w:pPr>
        <w:numPr>
          <w:ilvl w:val="0"/>
          <w:numId w:val="12"/>
        </w:numPr>
        <w:contextualSpacing/>
        <w:rPr>
          <w:noProof/>
          <w:lang w:eastAsia="fr-FR"/>
        </w:rPr>
      </w:pPr>
      <w:r w:rsidRPr="00066327">
        <w:rPr>
          <w:noProof/>
          <w:lang w:eastAsia="fr-FR"/>
        </w:rPr>
        <w:t>Animer des ateliers sur l'accès à internet et les services numériques</w:t>
      </w:r>
    </w:p>
    <w:p w:rsidR="00BE30DE" w:rsidRPr="00066327" w:rsidRDefault="00BE30DE" w:rsidP="00BE30DE">
      <w:pPr>
        <w:numPr>
          <w:ilvl w:val="0"/>
          <w:numId w:val="12"/>
        </w:numPr>
        <w:contextualSpacing/>
        <w:rPr>
          <w:noProof/>
          <w:lang w:eastAsia="fr-FR"/>
        </w:rPr>
      </w:pPr>
      <w:r w:rsidRPr="00066327">
        <w:rPr>
          <w:noProof/>
          <w:lang w:eastAsia="fr-FR"/>
        </w:rPr>
        <w:t>Accompagner les familles pour les aider à acquérir et utiliser un matériel adapté à domicile</w:t>
      </w:r>
    </w:p>
    <w:p w:rsidR="00BE30DE" w:rsidRPr="00AC09D0" w:rsidRDefault="00BE30DE" w:rsidP="004C7FD0">
      <w:pPr>
        <w:numPr>
          <w:ilvl w:val="0"/>
          <w:numId w:val="12"/>
        </w:numPr>
        <w:contextualSpacing/>
        <w:rPr>
          <w:noProof/>
          <w:sz w:val="12"/>
          <w:lang w:eastAsia="fr-FR"/>
        </w:rPr>
      </w:pPr>
      <w:r>
        <w:rPr>
          <w:noProof/>
          <w:lang w:eastAsia="fr-FR"/>
        </w:rPr>
        <w:t xml:space="preserve">Communiquer </w:t>
      </w:r>
      <w:r w:rsidR="00CC4F4E">
        <w:rPr>
          <w:noProof/>
          <w:lang w:eastAsia="fr-FR"/>
        </w:rPr>
        <w:t>sur les services numériques du D</w:t>
      </w:r>
      <w:r>
        <w:rPr>
          <w:noProof/>
          <w:lang w:eastAsia="fr-FR"/>
        </w:rPr>
        <w:t>épartement et ceux</w:t>
      </w:r>
      <w:r w:rsidRPr="00066327">
        <w:rPr>
          <w:noProof/>
          <w:lang w:eastAsia="fr-FR"/>
        </w:rPr>
        <w:t xml:space="preserve"> des institutions locales </w:t>
      </w:r>
      <w:r>
        <w:rPr>
          <w:noProof/>
          <w:lang w:eastAsia="fr-FR"/>
        </w:rPr>
        <w:t>auprès des usagers afin de les faire conna</w:t>
      </w:r>
      <w:r w:rsidR="009A42A2">
        <w:rPr>
          <w:noProof/>
          <w:lang w:eastAsia="fr-FR"/>
        </w:rPr>
        <w:t>ître</w:t>
      </w:r>
      <w:bookmarkStart w:id="0" w:name="_GoBack"/>
      <w:bookmarkEnd w:id="0"/>
    </w:p>
    <w:p w:rsidR="00AC09D0" w:rsidRPr="004160AD" w:rsidRDefault="00AC09D0" w:rsidP="00AC09D0">
      <w:pPr>
        <w:ind w:left="720"/>
        <w:contextualSpacing/>
        <w:rPr>
          <w:noProof/>
          <w:sz w:val="12"/>
          <w:lang w:eastAsia="fr-FR"/>
        </w:rPr>
      </w:pPr>
    </w:p>
    <w:p w:rsidR="004C7FD0" w:rsidRDefault="004C7FD0" w:rsidP="004C7FD0">
      <w:pPr>
        <w:rPr>
          <w:rFonts w:eastAsia="Times New Roman" w:cs="Arial"/>
          <w:b/>
          <w:bCs/>
          <w:noProof/>
          <w:sz w:val="24"/>
          <w:szCs w:val="24"/>
          <w:lang w:eastAsia="fr-FR"/>
        </w:rPr>
      </w:pPr>
      <w:r w:rsidRPr="004C7FD0">
        <w:rPr>
          <w:rFonts w:eastAsia="Times New Roman" w:cs="Arial"/>
          <w:b/>
          <w:bCs/>
          <w:noProof/>
          <w:sz w:val="24"/>
          <w:szCs w:val="24"/>
          <w:lang w:eastAsia="fr-FR"/>
        </w:rPr>
        <w:t>Soutenir la médiation dans les transports scolaires</w:t>
      </w:r>
    </w:p>
    <w:p w:rsidR="00AC09D0" w:rsidRPr="004C7FD0" w:rsidRDefault="00AC09D0" w:rsidP="004C7FD0">
      <w:pPr>
        <w:rPr>
          <w:rFonts w:eastAsia="Times New Roman" w:cs="Arial"/>
          <w:b/>
          <w:bCs/>
          <w:noProof/>
          <w:sz w:val="24"/>
          <w:szCs w:val="24"/>
          <w:lang w:eastAsia="fr-FR"/>
        </w:rPr>
      </w:pPr>
    </w:p>
    <w:p w:rsidR="004C7FD0" w:rsidRPr="004C7FD0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C7FD0">
        <w:rPr>
          <w:rFonts w:eastAsia="Times New Roman" w:cs="Arial"/>
          <w:bCs/>
          <w:noProof/>
          <w:szCs w:val="24"/>
          <w:lang w:eastAsia="fr-FR"/>
        </w:rPr>
        <w:t>Présence aux abords des établissements scolaires lors d</w:t>
      </w:r>
      <w:r w:rsidR="009A42A2">
        <w:rPr>
          <w:rFonts w:eastAsia="Times New Roman" w:cs="Arial"/>
          <w:bCs/>
          <w:noProof/>
          <w:szCs w:val="24"/>
          <w:lang w:eastAsia="fr-FR"/>
        </w:rPr>
        <w:t>e la prise en charge des élèves</w:t>
      </w:r>
    </w:p>
    <w:p w:rsidR="004C7FD0" w:rsidRPr="004C7FD0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C7FD0">
        <w:rPr>
          <w:rFonts w:eastAsia="Times New Roman" w:cs="Arial"/>
          <w:bCs/>
          <w:noProof/>
          <w:szCs w:val="24"/>
          <w:lang w:eastAsia="fr-FR"/>
        </w:rPr>
        <w:t>Présenc</w:t>
      </w:r>
      <w:r w:rsidR="009A42A2">
        <w:rPr>
          <w:rFonts w:eastAsia="Times New Roman" w:cs="Arial"/>
          <w:bCs/>
          <w:noProof/>
          <w:szCs w:val="24"/>
          <w:lang w:eastAsia="fr-FR"/>
        </w:rPr>
        <w:t>e dans les bus lors des trajets</w:t>
      </w:r>
    </w:p>
    <w:p w:rsidR="004C7FD0" w:rsidRPr="004C7FD0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C7FD0">
        <w:rPr>
          <w:rFonts w:eastAsia="Times New Roman" w:cs="Arial"/>
          <w:bCs/>
          <w:noProof/>
          <w:szCs w:val="24"/>
          <w:lang w:eastAsia="fr-FR"/>
        </w:rPr>
        <w:t xml:space="preserve">Dialogue avec les élèves et intervention pour prévenir les </w:t>
      </w:r>
      <w:r w:rsidR="009A42A2">
        <w:rPr>
          <w:rFonts w:eastAsia="Times New Roman" w:cs="Arial"/>
          <w:bCs/>
          <w:noProof/>
          <w:szCs w:val="24"/>
          <w:lang w:eastAsia="fr-FR"/>
        </w:rPr>
        <w:t>incivilités</w:t>
      </w:r>
    </w:p>
    <w:p w:rsidR="004C7FD0" w:rsidRPr="004C7FD0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C7FD0">
        <w:rPr>
          <w:rFonts w:eastAsia="Times New Roman" w:cs="Arial"/>
          <w:bCs/>
          <w:noProof/>
          <w:szCs w:val="24"/>
          <w:lang w:eastAsia="fr-FR"/>
        </w:rPr>
        <w:t>Remonter le</w:t>
      </w:r>
      <w:r w:rsidR="009A42A2">
        <w:rPr>
          <w:rFonts w:eastAsia="Times New Roman" w:cs="Arial"/>
          <w:bCs/>
          <w:noProof/>
          <w:szCs w:val="24"/>
          <w:lang w:eastAsia="fr-FR"/>
        </w:rPr>
        <w:t>s informations de fréquentation</w:t>
      </w:r>
    </w:p>
    <w:p w:rsidR="004160AD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160AD">
        <w:rPr>
          <w:rFonts w:eastAsia="Times New Roman" w:cs="Arial"/>
          <w:bCs/>
          <w:noProof/>
          <w:szCs w:val="24"/>
          <w:lang w:eastAsia="fr-FR"/>
        </w:rPr>
        <w:t>Réalisation d’enquêtes concernant les attentes/difficultés</w:t>
      </w:r>
    </w:p>
    <w:p w:rsidR="004C7FD0" w:rsidRPr="004160AD" w:rsidRDefault="004C7FD0" w:rsidP="004C7FD0">
      <w:pPr>
        <w:numPr>
          <w:ilvl w:val="0"/>
          <w:numId w:val="11"/>
        </w:numPr>
        <w:contextualSpacing/>
        <w:rPr>
          <w:rFonts w:eastAsia="Times New Roman" w:cs="Arial"/>
          <w:bCs/>
          <w:noProof/>
          <w:szCs w:val="24"/>
          <w:lang w:eastAsia="fr-FR"/>
        </w:rPr>
      </w:pPr>
      <w:r w:rsidRPr="004160AD">
        <w:rPr>
          <w:rFonts w:eastAsia="Times New Roman" w:cs="Arial"/>
          <w:bCs/>
          <w:noProof/>
          <w:szCs w:val="24"/>
          <w:lang w:eastAsia="fr-FR"/>
        </w:rPr>
        <w:t>Aide au diagnostic des points d’arrêt et des lignes</w:t>
      </w:r>
    </w:p>
    <w:p w:rsidR="004C7FD0" w:rsidRPr="004C7FD0" w:rsidRDefault="004C7FD0" w:rsidP="004C7FD0">
      <w:pPr>
        <w:contextualSpacing/>
        <w:rPr>
          <w:noProof/>
          <w:sz w:val="12"/>
          <w:lang w:eastAsia="fr-FR"/>
        </w:rPr>
      </w:pPr>
    </w:p>
    <w:p w:rsidR="00B27CE4" w:rsidRPr="002C45C6" w:rsidRDefault="00B27CE4" w:rsidP="00B27CE4">
      <w:pPr>
        <w:rPr>
          <w:rFonts w:eastAsia="Times New Roman" w:cs="Arial"/>
          <w:bCs/>
          <w:i/>
          <w:noProof/>
          <w:sz w:val="28"/>
          <w:szCs w:val="28"/>
          <w:u w:val="single"/>
          <w:lang w:eastAsia="fr-FR"/>
        </w:rPr>
      </w:pPr>
      <w:r w:rsidRPr="002C45C6">
        <w:rPr>
          <w:rFonts w:eastAsia="Times New Roman" w:cs="Arial"/>
          <w:bCs/>
          <w:i/>
          <w:noProof/>
          <w:sz w:val="28"/>
          <w:szCs w:val="28"/>
          <w:u w:val="single"/>
          <w:lang w:eastAsia="fr-FR"/>
        </w:rPr>
        <w:t>Conditions :</w:t>
      </w:r>
    </w:p>
    <w:p w:rsidR="00B27CE4" w:rsidRPr="00B27CE4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/>
          <w:bCs/>
          <w:noProof/>
          <w:sz w:val="24"/>
          <w:szCs w:val="18"/>
          <w:lang w:eastAsia="fr-FR"/>
        </w:rPr>
        <w:tab/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Durée : 8 mois (octobre 201</w:t>
      </w:r>
      <w:r w:rsidR="007E5B2F">
        <w:rPr>
          <w:rFonts w:eastAsia="Times New Roman" w:cs="Arial"/>
          <w:bCs/>
          <w:noProof/>
          <w:sz w:val="24"/>
          <w:szCs w:val="18"/>
          <w:lang w:eastAsia="fr-FR"/>
        </w:rPr>
        <w:t>7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 xml:space="preserve"> à mai 201</w:t>
      </w:r>
      <w:r w:rsidR="007E5B2F">
        <w:rPr>
          <w:rFonts w:eastAsia="Times New Roman" w:cs="Arial"/>
          <w:bCs/>
          <w:noProof/>
          <w:sz w:val="24"/>
          <w:szCs w:val="18"/>
          <w:lang w:eastAsia="fr-FR"/>
        </w:rPr>
        <w:t>8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)</w:t>
      </w:r>
    </w:p>
    <w:p w:rsidR="00B27CE4" w:rsidRPr="00B27CE4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  <w:t>Engagement : 2</w:t>
      </w:r>
      <w:r w:rsidR="00F64003">
        <w:rPr>
          <w:rFonts w:eastAsia="Times New Roman" w:cs="Arial"/>
          <w:bCs/>
          <w:noProof/>
          <w:sz w:val="24"/>
          <w:szCs w:val="18"/>
          <w:lang w:eastAsia="fr-FR"/>
        </w:rPr>
        <w:t>8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h par semaines sur 4 jours</w:t>
      </w:r>
    </w:p>
    <w:p w:rsidR="00B27CE4" w:rsidRPr="00B27CE4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  <w:t xml:space="preserve">Indemnité : </w:t>
      </w:r>
      <w:r w:rsidR="00C0164B">
        <w:rPr>
          <w:rFonts w:eastAsia="Times New Roman" w:cs="Arial"/>
          <w:bCs/>
          <w:noProof/>
          <w:sz w:val="24"/>
          <w:szCs w:val="18"/>
          <w:lang w:eastAsia="fr-FR"/>
        </w:rPr>
        <w:t>107.58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 xml:space="preserve"> € versés par le Département et </w:t>
      </w:r>
      <w:r w:rsidR="00C0164B">
        <w:rPr>
          <w:rFonts w:eastAsia="Times New Roman" w:cs="Arial"/>
          <w:bCs/>
          <w:noProof/>
          <w:sz w:val="24"/>
          <w:szCs w:val="18"/>
          <w:lang w:eastAsia="fr-FR"/>
        </w:rPr>
        <w:t>472.97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 xml:space="preserve"> € versés par l’Etat</w:t>
      </w:r>
    </w:p>
    <w:p w:rsidR="00B27CE4" w:rsidRPr="00B27CE4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  <w:t>Age : entre 18 et 25 ans</w:t>
      </w:r>
    </w:p>
    <w:p w:rsidR="00B27CE4" w:rsidRPr="00B27CE4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  <w:t>Et</w:t>
      </w:r>
      <w:r w:rsidR="00C0164B">
        <w:rPr>
          <w:rFonts w:eastAsia="Times New Roman" w:cs="Arial"/>
          <w:bCs/>
          <w:noProof/>
          <w:sz w:val="24"/>
          <w:szCs w:val="18"/>
          <w:lang w:eastAsia="fr-FR"/>
        </w:rPr>
        <w:t>re français ou disposer d’un titr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e de séjour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</w:r>
    </w:p>
    <w:p w:rsidR="005318DE" w:rsidRDefault="00B27CE4" w:rsidP="00B27CE4">
      <w:pPr>
        <w:ind w:left="720"/>
        <w:rPr>
          <w:rFonts w:eastAsia="Times New Roman" w:cs="Arial"/>
          <w:bCs/>
          <w:noProof/>
          <w:sz w:val="24"/>
          <w:szCs w:val="18"/>
          <w:lang w:eastAsia="fr-FR"/>
        </w:rPr>
      </w:pP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></w:t>
      </w:r>
      <w:r w:rsidRPr="00B27CE4">
        <w:rPr>
          <w:rFonts w:eastAsia="Times New Roman" w:cs="Arial"/>
          <w:bCs/>
          <w:noProof/>
          <w:sz w:val="24"/>
          <w:szCs w:val="18"/>
          <w:lang w:eastAsia="fr-FR"/>
        </w:rPr>
        <w:tab/>
        <w:t>Pas de pré-requis de diplôme ou de formation</w:t>
      </w:r>
    </w:p>
    <w:p w:rsidR="00AC09D0" w:rsidRPr="00B27CE4" w:rsidRDefault="00AC09D0" w:rsidP="00B27CE4">
      <w:pPr>
        <w:ind w:left="720"/>
        <w:rPr>
          <w:noProof/>
          <w:sz w:val="24"/>
          <w:szCs w:val="24"/>
          <w:lang w:eastAsia="fr-FR"/>
        </w:rPr>
      </w:pPr>
    </w:p>
    <w:p w:rsidR="006602AF" w:rsidRDefault="009D333B" w:rsidP="004160AD">
      <w:pPr>
        <w:autoSpaceDE w:val="0"/>
        <w:autoSpaceDN w:val="0"/>
        <w:adjustRightInd w:val="0"/>
        <w:rPr>
          <w:rFonts w:eastAsia="Calibri" w:cs="Arial"/>
          <w:bCs/>
          <w:sz w:val="24"/>
          <w:szCs w:val="24"/>
          <w:lang w:eastAsia="fr-FR"/>
        </w:rPr>
      </w:pPr>
      <w:r w:rsidRPr="002C45C6">
        <w:rPr>
          <w:rFonts w:eastAsia="Times New Roman" w:cs="Arial"/>
          <w:bCs/>
          <w:i/>
          <w:noProof/>
          <w:sz w:val="28"/>
          <w:szCs w:val="28"/>
          <w:u w:val="single"/>
          <w:lang w:eastAsia="fr-FR"/>
        </w:rPr>
        <w:t>Lieu </w:t>
      </w:r>
      <w:r w:rsidR="004160AD" w:rsidRPr="002C45C6">
        <w:rPr>
          <w:rFonts w:eastAsia="Times New Roman" w:cs="Arial"/>
          <w:bCs/>
          <w:i/>
          <w:noProof/>
          <w:sz w:val="28"/>
          <w:szCs w:val="28"/>
          <w:u w:val="single"/>
          <w:lang w:eastAsia="fr-FR"/>
        </w:rPr>
        <w:t>:</w:t>
      </w:r>
      <w:r w:rsidR="004160AD" w:rsidRPr="004160AD">
        <w:rPr>
          <w:rFonts w:eastAsia="Times New Roman" w:cs="Arial"/>
          <w:bCs/>
          <w:i/>
          <w:noProof/>
          <w:sz w:val="28"/>
          <w:szCs w:val="28"/>
          <w:lang w:eastAsia="fr-FR"/>
        </w:rPr>
        <w:t xml:space="preserve"> </w:t>
      </w:r>
      <w:r w:rsidR="004160AD" w:rsidRPr="004160AD">
        <w:rPr>
          <w:rFonts w:ascii="Calibri" w:eastAsia="Calibri" w:hAnsi="Calibri" w:cs="Verdana,Bold"/>
          <w:bCs/>
          <w:color w:val="000000"/>
          <w:sz w:val="28"/>
          <w:szCs w:val="28"/>
          <w:lang w:eastAsia="fr-FR"/>
        </w:rPr>
        <w:t>Direction</w:t>
      </w:r>
      <w:r w:rsidRPr="004160AD">
        <w:rPr>
          <w:rFonts w:eastAsia="Calibri" w:cs="Arial"/>
          <w:bCs/>
          <w:sz w:val="24"/>
          <w:szCs w:val="24"/>
          <w:lang w:eastAsia="fr-FR"/>
        </w:rPr>
        <w:t xml:space="preserve"> </w:t>
      </w:r>
      <w:r w:rsidRPr="007832DD">
        <w:rPr>
          <w:rFonts w:eastAsia="Calibri" w:cs="Arial"/>
          <w:bCs/>
          <w:sz w:val="24"/>
          <w:szCs w:val="24"/>
          <w:lang w:eastAsia="fr-FR"/>
        </w:rPr>
        <w:t xml:space="preserve">territoriale </w:t>
      </w:r>
      <w:r w:rsidR="00AC09D0">
        <w:rPr>
          <w:rFonts w:eastAsia="Calibri" w:cs="Arial"/>
          <w:bCs/>
          <w:sz w:val="24"/>
          <w:szCs w:val="24"/>
          <w:lang w:eastAsia="fr-FR"/>
        </w:rPr>
        <w:t>des Vals du Dauphiné, La Tour du Pin</w:t>
      </w:r>
      <w:r w:rsidR="004160AD">
        <w:rPr>
          <w:rFonts w:eastAsia="Calibri" w:cs="Arial"/>
          <w:bCs/>
          <w:sz w:val="24"/>
          <w:szCs w:val="24"/>
          <w:lang w:eastAsia="fr-FR"/>
        </w:rPr>
        <w:t> </w:t>
      </w:r>
    </w:p>
    <w:p w:rsidR="00AC09D0" w:rsidRDefault="00AC09D0" w:rsidP="004160AD">
      <w:pPr>
        <w:autoSpaceDE w:val="0"/>
        <w:autoSpaceDN w:val="0"/>
        <w:adjustRightInd w:val="0"/>
        <w:rPr>
          <w:rFonts w:eastAsia="Calibri" w:cs="Arial"/>
          <w:bCs/>
          <w:sz w:val="24"/>
          <w:szCs w:val="24"/>
          <w:lang w:eastAsia="fr-FR"/>
        </w:rPr>
      </w:pPr>
    </w:p>
    <w:p w:rsidR="00AC09D0" w:rsidRDefault="006617D8" w:rsidP="004160AD">
      <w:pPr>
        <w:autoSpaceDE w:val="0"/>
        <w:autoSpaceDN w:val="0"/>
        <w:adjustRightInd w:val="0"/>
        <w:rPr>
          <w:sz w:val="24"/>
          <w:szCs w:val="24"/>
        </w:rPr>
      </w:pPr>
      <w:r w:rsidRPr="00EA7B17">
        <w:rPr>
          <w:rFonts w:eastAsia="Times New Roman" w:cs="Arial"/>
          <w:b/>
          <w:szCs w:val="24"/>
          <w:lang w:eastAsia="fr-FR"/>
        </w:rPr>
        <w:t>Personnes à contacter</w:t>
      </w:r>
      <w:r w:rsidRPr="00EA7B17">
        <w:rPr>
          <w:rFonts w:eastAsia="Times New Roman" w:cs="Arial"/>
          <w:szCs w:val="24"/>
          <w:lang w:eastAsia="fr-FR"/>
        </w:rPr>
        <w:t> :</w:t>
      </w:r>
      <w:r w:rsidRPr="007832DD">
        <w:rPr>
          <w:rFonts w:eastAsia="Times New Roman" w:cs="Arial"/>
          <w:sz w:val="24"/>
          <w:szCs w:val="24"/>
          <w:lang w:eastAsia="fr-FR"/>
        </w:rPr>
        <w:t xml:space="preserve"> </w:t>
      </w:r>
      <w:r w:rsidR="007832DD" w:rsidRPr="007832DD">
        <w:rPr>
          <w:rFonts w:eastAsia="Times New Roman" w:cs="Arial"/>
          <w:sz w:val="24"/>
          <w:szCs w:val="24"/>
          <w:lang w:eastAsia="fr-FR"/>
        </w:rPr>
        <w:t>Service ressources</w:t>
      </w:r>
      <w:r w:rsidR="004160AD">
        <w:rPr>
          <w:rFonts w:eastAsia="Times New Roman" w:cs="Arial"/>
          <w:sz w:val="24"/>
          <w:szCs w:val="24"/>
          <w:lang w:eastAsia="fr-FR"/>
        </w:rPr>
        <w:t xml:space="preserve"> </w:t>
      </w:r>
      <w:r w:rsidR="00AC09D0">
        <w:rPr>
          <w:rFonts w:eastAsia="Times New Roman" w:cs="Arial"/>
          <w:sz w:val="24"/>
          <w:szCs w:val="24"/>
          <w:lang w:eastAsia="fr-FR"/>
        </w:rPr>
        <w:t>VDD</w:t>
      </w:r>
      <w:r w:rsidR="007832DD" w:rsidRPr="007832DD">
        <w:rPr>
          <w:rFonts w:eastAsia="Times New Roman" w:cs="Arial"/>
          <w:sz w:val="24"/>
          <w:szCs w:val="24"/>
          <w:lang w:eastAsia="fr-FR"/>
        </w:rPr>
        <w:t xml:space="preserve">, </w:t>
      </w:r>
      <w:r w:rsidR="00AC09D0" w:rsidRPr="00AC09D0">
        <w:rPr>
          <w:sz w:val="24"/>
          <w:szCs w:val="24"/>
        </w:rPr>
        <w:t>04 74 97 96 98</w:t>
      </w:r>
    </w:p>
    <w:p w:rsidR="00AC09D0" w:rsidRPr="00AC09D0" w:rsidRDefault="00AC09D0" w:rsidP="004160AD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F947" wp14:editId="46ECD064">
                <wp:simplePos x="0" y="0"/>
                <wp:positionH relativeFrom="column">
                  <wp:posOffset>885825</wp:posOffset>
                </wp:positionH>
                <wp:positionV relativeFrom="paragraph">
                  <wp:posOffset>252730</wp:posOffset>
                </wp:positionV>
                <wp:extent cx="4791075" cy="981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9D0" w:rsidRDefault="00AC09D0" w:rsidP="00AC09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E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Information collective </w:t>
                            </w:r>
                            <w:r w:rsidRPr="000E0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jeudi 1</w:t>
                            </w:r>
                            <w:r w:rsidRPr="00F464D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juin 2017</w:t>
                            </w:r>
                            <w:r w:rsidRPr="000E0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14h,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Maison du territoire de la Porte des Alpes, 18 avenue Frédéric Dard à Bourgoin-Jallieu </w:t>
                            </w:r>
                          </w:p>
                          <w:p w:rsidR="00AC09D0" w:rsidRPr="00B27CE4" w:rsidRDefault="00AC09D0" w:rsidP="00AC09D0">
                            <w:r w:rsidRPr="00B27CE4">
                              <w:t>28 postes en Isère : Informations : www.isere.fr</w:t>
                            </w:r>
                          </w:p>
                          <w:p w:rsidR="00AC09D0" w:rsidRPr="000E0E29" w:rsidRDefault="00AC09D0" w:rsidP="00AC09D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.75pt;margin-top:19.9pt;width:377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1WXwIAAMUEAAAOAAAAZHJzL2Uyb0RvYy54bWysVE1vGjEQvVfqf7B8bxYoJAFliWgiqkoo&#10;iUSqSL0Zrzes6vW4tmGX/vo+e4GQpKeqHMyMZzwfb97s1XVba7ZVzldkct4/63GmjKSiMs85//44&#10;/3TJmQ/CFEKTUTnfKc+vpx8/XDV2oga0Jl0oxxDE+Eljc74OwU6yzMu1qoU/I6sMjCW5WgSo7jkr&#10;nGgQvdbZoNc7zxpyhXUklfe4ve2MfJril6WS4b4svQpM5xy1hXS6dK7imU2vxOTZCbuu5L4M8Q9V&#10;1KIySHoMdSuCYBtXvQtVV9KRpzKcSaozKstKqtQDuun33nSzXAurUi8Ax9sjTP7/hZV32wfHqiLn&#10;A86MqDGiHxgUKxQLqg2KDSJEjfUTeC4tfEP7hVqM+nDvcRk7b0tXx3/0xGAH2LsjwIjEJC6HF+N+&#10;72LEmYRtfJlkhM9eXlvnw1dFNYtCzh0GmHAV24UPnevBJSbzpKtiXmmdlJ2/0Y5tBWYNihTUcKaF&#10;D7jM+Tz9YtHI9uqZNqzJ+fnnUS9lemWLuY4xV1rIn+8jIJ42Mb9KfNvXGSHroIlSaFftHscVFTvA&#10;6KjjordyXiHLAoU+CAfyATksVLjHUWpCabSXOFuT+/23++gPTsDKWQMy59z/2gin0P83A7aM+8Nh&#10;ZH9ShqOLARR3almdWsymviFg2MfqWpnE6B/0QSwd1U/Yu1nMCpMwErlzHg7iTehWDHsr1WyWnMB3&#10;K8LCLK2MoSNgEd3H9kk4ux93pNwdHWgvJm+m3vnGl4Zmm0BllSgRAe5QxXCjgl1JY97vdVzGUz15&#10;vXx9pn8AAAD//wMAUEsDBBQABgAIAAAAIQAf95ys3AAAAAoBAAAPAAAAZHJzL2Rvd25yZXYueG1s&#10;TI/BTsMwEETvSPyDtUjcqAMpKEnjVAiJI0IEDnBz7SVxiddR7KahX89yguNoRjNv6u3iBzHjFF0g&#10;BderDASSCdZRp+Dt9fGqABGTJquHQKjgGyNsm/OzWlc2HOkF5zZ1gksoVlpBn9JYSRlNj17HVRiR&#10;2PsMk9eJ5dRJO+kjl/tB3mTZnfTaES/0esSHHs1Xe/AKLL0HMh/u6eSoNa48PRd7Myt1ebHcb0Ak&#10;XNJfGH7xGR0aZtqFA9koBtZ5ectRBXnJFzhQlGs+t2OnXOcgm1r+v9D8AAAA//8DAFBLAQItABQA&#10;BgAIAAAAIQC2gziS/gAAAOEBAAATAAAAAAAAAAAAAAAAAAAAAABbQ29udGVudF9UeXBlc10ueG1s&#10;UEsBAi0AFAAGAAgAAAAhADj9If/WAAAAlAEAAAsAAAAAAAAAAAAAAAAALwEAAF9yZWxzLy5yZWxz&#10;UEsBAi0AFAAGAAgAAAAhAG49nVZfAgAAxQQAAA4AAAAAAAAAAAAAAAAALgIAAGRycy9lMm9Eb2Mu&#10;eG1sUEsBAi0AFAAGAAgAAAAhAB/3nKzcAAAACgEAAA8AAAAAAAAAAAAAAAAAuQQAAGRycy9kb3du&#10;cmV2LnhtbFBLBQYAAAAABAAEAPMAAADCBQAAAAA=&#10;" fillcolor="window" strokeweight=".5pt">
                <v:textbox>
                  <w:txbxContent>
                    <w:p w:rsidR="00AC09D0" w:rsidRDefault="00AC09D0" w:rsidP="00AC09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0E2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Information collective </w:t>
                      </w:r>
                      <w:r w:rsidRPr="000E0E29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jeudi 1</w:t>
                      </w:r>
                      <w:r w:rsidRPr="00F464D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juin 2017</w:t>
                      </w:r>
                      <w:r w:rsidRPr="000E0E29">
                        <w:rPr>
                          <w:b/>
                          <w:sz w:val="24"/>
                          <w:szCs w:val="24"/>
                        </w:rPr>
                        <w:t xml:space="preserve"> à 14h,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Maison du territoire de la Porte des Alpes, 18 avenue Frédéric Dard à Bourgoin-Jallieu </w:t>
                      </w:r>
                    </w:p>
                    <w:p w:rsidR="00AC09D0" w:rsidRPr="00B27CE4" w:rsidRDefault="00AC09D0" w:rsidP="00AC09D0">
                      <w:r w:rsidRPr="00B27CE4">
                        <w:t>28 postes en Isère : Informations : www.isere.fr</w:t>
                      </w:r>
                    </w:p>
                    <w:p w:rsidR="00AC09D0" w:rsidRPr="000E0E29" w:rsidRDefault="00AC09D0" w:rsidP="00AC09D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09D0" w:rsidRPr="00AC09D0" w:rsidSect="00F464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5D8"/>
    <w:multiLevelType w:val="hybridMultilevel"/>
    <w:tmpl w:val="60B67E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3475"/>
    <w:multiLevelType w:val="hybridMultilevel"/>
    <w:tmpl w:val="735E7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BF2"/>
    <w:multiLevelType w:val="hybridMultilevel"/>
    <w:tmpl w:val="83165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1FD1"/>
    <w:multiLevelType w:val="hybridMultilevel"/>
    <w:tmpl w:val="A806A1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2720"/>
    <w:multiLevelType w:val="hybridMultilevel"/>
    <w:tmpl w:val="5FD4C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6DBC"/>
    <w:multiLevelType w:val="hybridMultilevel"/>
    <w:tmpl w:val="D9D66DE6"/>
    <w:lvl w:ilvl="0" w:tplc="040C000D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E84"/>
    <w:multiLevelType w:val="hybridMultilevel"/>
    <w:tmpl w:val="FB00E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5D45"/>
    <w:multiLevelType w:val="hybridMultilevel"/>
    <w:tmpl w:val="CE0A0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119"/>
    <w:multiLevelType w:val="hybridMultilevel"/>
    <w:tmpl w:val="1A6E3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CE"/>
    <w:multiLevelType w:val="hybridMultilevel"/>
    <w:tmpl w:val="1BB07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0D07"/>
    <w:multiLevelType w:val="hybridMultilevel"/>
    <w:tmpl w:val="FEE64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EC2"/>
    <w:multiLevelType w:val="hybridMultilevel"/>
    <w:tmpl w:val="5D5CE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E"/>
    <w:rsid w:val="000C6DF9"/>
    <w:rsid w:val="00200AE8"/>
    <w:rsid w:val="002C45C6"/>
    <w:rsid w:val="003B1F3C"/>
    <w:rsid w:val="003E7E2A"/>
    <w:rsid w:val="004160AD"/>
    <w:rsid w:val="00493EE5"/>
    <w:rsid w:val="004C7FD0"/>
    <w:rsid w:val="004E1F41"/>
    <w:rsid w:val="005318DE"/>
    <w:rsid w:val="00601AA5"/>
    <w:rsid w:val="006602AF"/>
    <w:rsid w:val="006617D8"/>
    <w:rsid w:val="00665827"/>
    <w:rsid w:val="00687238"/>
    <w:rsid w:val="006F3D42"/>
    <w:rsid w:val="007832DD"/>
    <w:rsid w:val="00787032"/>
    <w:rsid w:val="007A051A"/>
    <w:rsid w:val="007E5B2F"/>
    <w:rsid w:val="007F52DA"/>
    <w:rsid w:val="008101FE"/>
    <w:rsid w:val="008564D4"/>
    <w:rsid w:val="0089065B"/>
    <w:rsid w:val="008B2040"/>
    <w:rsid w:val="00992140"/>
    <w:rsid w:val="009A42A2"/>
    <w:rsid w:val="009D333B"/>
    <w:rsid w:val="009D672B"/>
    <w:rsid w:val="009F359C"/>
    <w:rsid w:val="00A731DD"/>
    <w:rsid w:val="00AC09D0"/>
    <w:rsid w:val="00B12481"/>
    <w:rsid w:val="00B27CE4"/>
    <w:rsid w:val="00BE01F1"/>
    <w:rsid w:val="00BE30DE"/>
    <w:rsid w:val="00C0164B"/>
    <w:rsid w:val="00C30994"/>
    <w:rsid w:val="00CC4F4E"/>
    <w:rsid w:val="00D104AD"/>
    <w:rsid w:val="00D43959"/>
    <w:rsid w:val="00DB4395"/>
    <w:rsid w:val="00E551E8"/>
    <w:rsid w:val="00E62C9C"/>
    <w:rsid w:val="00EA7B17"/>
    <w:rsid w:val="00ED118B"/>
    <w:rsid w:val="00F102EC"/>
    <w:rsid w:val="00F464D6"/>
    <w:rsid w:val="00F64003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6617D8"/>
    <w:pPr>
      <w:numPr>
        <w:numId w:val="2"/>
      </w:numPr>
      <w:contextualSpacing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1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6617D8"/>
    <w:pPr>
      <w:numPr>
        <w:numId w:val="2"/>
      </w:numPr>
      <w:contextualSpacing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1F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Mattio Beatrice</dc:creator>
  <cp:lastModifiedBy>Biessy Noële</cp:lastModifiedBy>
  <cp:revision>4</cp:revision>
  <cp:lastPrinted>2017-05-11T06:49:00Z</cp:lastPrinted>
  <dcterms:created xsi:type="dcterms:W3CDTF">2017-05-11T14:09:00Z</dcterms:created>
  <dcterms:modified xsi:type="dcterms:W3CDTF">2017-05-11T14:12:00Z</dcterms:modified>
</cp:coreProperties>
</file>